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0FE" w:rsidRPr="00D01637" w:rsidRDefault="000778C4" w:rsidP="001C70FE">
      <w:bookmarkStart w:id="0" w:name="_GoBack"/>
      <w:bookmarkEnd w:id="0"/>
      <w:r>
        <w:rPr>
          <w:noProof/>
          <w:lang w:eastAsia="zh-TW"/>
        </w:rPr>
        <w:pict>
          <v:shapetype id="_x0000_t202" coordsize="21600,21600" o:spt="202" path="m,l,21600r21600,l21600,xe">
            <v:stroke joinstyle="miter"/>
            <v:path gradientshapeok="t" o:connecttype="rect"/>
          </v:shapetype>
          <v:shape id="_x0000_s1029" type="#_x0000_t202" style="position:absolute;margin-left:26.5pt;margin-top:-12.15pt;width:432.35pt;height:102.15pt;z-index:251648512;mso-width-relative:margin;mso-height-relative:margin" fillcolor="#9bbb59" stroked="f">
            <v:textbox style="mso-next-textbox:#_x0000_s1029">
              <w:txbxContent>
                <w:p w:rsidR="00795470" w:rsidRPr="00BA5640" w:rsidRDefault="00795470" w:rsidP="001C70FE">
                  <w:pPr>
                    <w:pStyle w:val="Title"/>
                    <w:ind w:left="1440" w:firstLine="720"/>
                    <w:jc w:val="left"/>
                    <w:rPr>
                      <w:rFonts w:ascii="Calibri" w:hAnsi="Calibri"/>
                      <w:b w:val="0"/>
                      <w:color w:val="FFFFFF"/>
                      <w:sz w:val="40"/>
                      <w:szCs w:val="40"/>
                    </w:rPr>
                  </w:pPr>
                  <w:r w:rsidRPr="00BA5640">
                    <w:rPr>
                      <w:rFonts w:ascii="Calibri" w:hAnsi="Calibri"/>
                      <w:color w:val="FFFFFF"/>
                      <w:sz w:val="40"/>
                      <w:szCs w:val="40"/>
                    </w:rPr>
                    <w:t>The Scaling the Heights</w:t>
                  </w:r>
                </w:p>
                <w:p w:rsidR="00795470" w:rsidRPr="005F7245" w:rsidRDefault="00795470" w:rsidP="001C70FE">
                  <w:pPr>
                    <w:pStyle w:val="Title"/>
                    <w:ind w:left="1440"/>
                    <w:jc w:val="left"/>
                    <w:rPr>
                      <w:rFonts w:ascii="Calibri" w:hAnsi="Calibri"/>
                      <w:b w:val="0"/>
                      <w:i/>
                      <w:color w:val="FFFFFF"/>
                      <w:sz w:val="40"/>
                      <w:szCs w:val="40"/>
                    </w:rPr>
                  </w:pPr>
                  <w:r w:rsidRPr="005F7245">
                    <w:rPr>
                      <w:rFonts w:ascii="Calibri" w:hAnsi="Calibri"/>
                      <w:i/>
                      <w:color w:val="FFFFFF"/>
                      <w:sz w:val="40"/>
                      <w:szCs w:val="40"/>
                    </w:rPr>
                    <w:t xml:space="preserve">       New Trainers Workbook</w:t>
                  </w:r>
                </w:p>
                <w:p w:rsidR="00795470" w:rsidRPr="00D3696D" w:rsidRDefault="00795470" w:rsidP="00B10E8B">
                  <w:pPr>
                    <w:pStyle w:val="Title"/>
                    <w:jc w:val="left"/>
                    <w:rPr>
                      <w:color w:val="FFFFFF" w:themeColor="background1"/>
                    </w:rPr>
                  </w:pPr>
                  <w:r>
                    <w:rPr>
                      <w:color w:val="FFFFFF" w:themeColor="background1"/>
                    </w:rPr>
                    <w:t xml:space="preserve">            27</w:t>
                  </w:r>
                  <w:r w:rsidRPr="0012539A">
                    <w:rPr>
                      <w:color w:val="FFFFFF" w:themeColor="background1"/>
                      <w:vertAlign w:val="superscript"/>
                    </w:rPr>
                    <w:t>th</w:t>
                  </w:r>
                  <w:r>
                    <w:rPr>
                      <w:color w:val="FFFFFF" w:themeColor="background1"/>
                    </w:rPr>
                    <w:t xml:space="preserve"> January – 24</w:t>
                  </w:r>
                  <w:r w:rsidRPr="0012539A">
                    <w:rPr>
                      <w:color w:val="FFFFFF" w:themeColor="background1"/>
                      <w:vertAlign w:val="superscript"/>
                    </w:rPr>
                    <w:t>th</w:t>
                  </w:r>
                  <w:r>
                    <w:rPr>
                      <w:color w:val="FFFFFF" w:themeColor="background1"/>
                    </w:rPr>
                    <w:t xml:space="preserve"> February 2015</w:t>
                  </w:r>
                </w:p>
              </w:txbxContent>
            </v:textbox>
          </v:shape>
        </w:pict>
      </w:r>
      <w:r>
        <w:rPr>
          <w:noProof/>
          <w:lang w:val="en-US"/>
        </w:rPr>
        <w:pict>
          <v:shape id="_x0000_s1028" type="#_x0000_t202" style="position:absolute;margin-left:42.45pt;margin-top:-3.55pt;width:399.75pt;height:729.75pt;z-index:251647488;visibility:visible;mso-wrap-edited:f;mso-wrap-distance-left:2.88pt;mso-wrap-distance-top:2.88pt;mso-wrap-distance-right:2.88pt;mso-wrap-distance-bottom:2.88pt" strokecolor="#4f81bd" strokeweight="2.5pt" insetpen="t">
            <v:fill opacity="62915f"/>
            <v:shadow color="#868686"/>
            <o:lock v:ext="edit" shapetype="t"/>
            <v:textbox style="mso-next-textbox:#_x0000_s1028;mso-column-margin:5.7pt" inset="2.85pt,2.85pt,2.85pt,2.85pt">
              <w:txbxContent>
                <w:p w:rsidR="00795470" w:rsidRDefault="00795470" w:rsidP="001C70FE">
                  <w:pPr>
                    <w:pStyle w:val="Title"/>
                    <w:rPr>
                      <w:rFonts w:ascii="Calibri" w:hAnsi="Calibri"/>
                      <w:sz w:val="48"/>
                      <w:szCs w:val="48"/>
                    </w:rPr>
                  </w:pPr>
                  <w:r>
                    <w:rPr>
                      <w:rFonts w:ascii="Calibri" w:hAnsi="Calibri"/>
                      <w:sz w:val="48"/>
                      <w:szCs w:val="48"/>
                    </w:rPr>
                    <w:t xml:space="preserve">                </w:t>
                  </w:r>
                </w:p>
                <w:p w:rsidR="00795470" w:rsidRDefault="00795470" w:rsidP="001C70FE">
                  <w:pPr>
                    <w:pStyle w:val="Title"/>
                    <w:rPr>
                      <w:rFonts w:ascii="Calibri" w:hAnsi="Calibri"/>
                      <w:sz w:val="48"/>
                      <w:szCs w:val="48"/>
                    </w:rPr>
                  </w:pPr>
                </w:p>
                <w:p w:rsidR="00795470" w:rsidRDefault="00795470" w:rsidP="001C70FE">
                  <w:pPr>
                    <w:pStyle w:val="Title"/>
                    <w:rPr>
                      <w:rFonts w:ascii="Calibri" w:hAnsi="Calibri"/>
                      <w:sz w:val="48"/>
                      <w:szCs w:val="48"/>
                    </w:rPr>
                  </w:pPr>
                </w:p>
                <w:p w:rsidR="00795470" w:rsidRDefault="00795470" w:rsidP="001C70FE">
                  <w:pPr>
                    <w:pStyle w:val="Title"/>
                    <w:rPr>
                      <w:rFonts w:ascii="Calibri" w:hAnsi="Calibri"/>
                      <w:sz w:val="48"/>
                      <w:szCs w:val="48"/>
                    </w:rPr>
                  </w:pPr>
                </w:p>
                <w:p w:rsidR="00795470" w:rsidRDefault="00795470" w:rsidP="001C70FE">
                  <w:pPr>
                    <w:pStyle w:val="Heading1"/>
                    <w:keepNext w:val="0"/>
                    <w:spacing w:before="100" w:beforeAutospacing="1" w:after="100" w:afterAutospacing="1"/>
                    <w:rPr>
                      <w:rFonts w:cs="Arial"/>
                      <w:bCs w:val="0"/>
                      <w:color w:val="4F6228"/>
                      <w:kern w:val="36"/>
                      <w:sz w:val="52"/>
                      <w:szCs w:val="52"/>
                    </w:rPr>
                  </w:pPr>
                  <w:r w:rsidRPr="001D01FB">
                    <w:rPr>
                      <w:rFonts w:cs="Arial"/>
                      <w:bCs w:val="0"/>
                      <w:color w:val="4F6228"/>
                      <w:kern w:val="36"/>
                      <w:sz w:val="52"/>
                      <w:szCs w:val="52"/>
                    </w:rPr>
                    <w:t>How to be a Good</w:t>
                  </w:r>
                  <w:r w:rsidRPr="001D01FB">
                    <w:rPr>
                      <w:rFonts w:cs="Arial"/>
                      <w:bCs w:val="0"/>
                      <w:color w:val="4F6228"/>
                      <w:kern w:val="36"/>
                      <w:sz w:val="52"/>
                      <w:szCs w:val="52"/>
                    </w:rPr>
                    <w:br/>
                    <w:t>Educational Supervisor</w:t>
                  </w:r>
                </w:p>
                <w:p w:rsidR="00795470" w:rsidRPr="001C70FE" w:rsidRDefault="00795470" w:rsidP="001C70FE"/>
                <w:p w:rsidR="00795470" w:rsidRPr="001C70FE" w:rsidRDefault="00795470" w:rsidP="001C70FE">
                  <w:pPr>
                    <w:jc w:val="center"/>
                    <w:rPr>
                      <w:rFonts w:ascii="Arial" w:eastAsia="Times New Roman" w:hAnsi="Arial" w:cs="Arial"/>
                      <w:b/>
                      <w:color w:val="4F6228"/>
                      <w:kern w:val="36"/>
                      <w:sz w:val="44"/>
                      <w:szCs w:val="44"/>
                    </w:rPr>
                  </w:pPr>
                  <w:r w:rsidRPr="001C70FE">
                    <w:rPr>
                      <w:rFonts w:ascii="Arial" w:eastAsia="Times New Roman" w:hAnsi="Arial" w:cs="Arial"/>
                      <w:b/>
                      <w:color w:val="4F6228"/>
                      <w:kern w:val="36"/>
                      <w:sz w:val="44"/>
                      <w:szCs w:val="44"/>
                    </w:rPr>
                    <w:t>Middleton Hall</w:t>
                  </w:r>
                  <w:r w:rsidRPr="001C70FE">
                    <w:rPr>
                      <w:rFonts w:ascii="Arial" w:eastAsia="Times New Roman" w:hAnsi="Arial" w:cs="Arial"/>
                      <w:b/>
                      <w:color w:val="4F6228"/>
                      <w:kern w:val="36"/>
                      <w:sz w:val="44"/>
                      <w:szCs w:val="44"/>
                    </w:rPr>
                    <w:br/>
                  </w:r>
                  <w:r w:rsidRPr="001C70FE">
                    <w:rPr>
                      <w:rFonts w:ascii="Arial" w:hAnsi="Arial" w:cs="Arial"/>
                      <w:b/>
                      <w:color w:val="4F6228"/>
                      <w:sz w:val="44"/>
                      <w:szCs w:val="44"/>
                    </w:rPr>
                    <w:t>Warwickshire B78 2AE</w:t>
                  </w:r>
                  <w:r w:rsidRPr="001C70FE">
                    <w:rPr>
                      <w:rFonts w:ascii="Arial" w:eastAsia="Times New Roman" w:hAnsi="Arial" w:cs="Arial"/>
                      <w:b/>
                      <w:color w:val="4F6228"/>
                      <w:kern w:val="36"/>
                      <w:sz w:val="44"/>
                      <w:szCs w:val="44"/>
                    </w:rPr>
                    <w:t xml:space="preserve"> </w:t>
                  </w:r>
                </w:p>
                <w:p w:rsidR="00795470" w:rsidRDefault="00795470" w:rsidP="001C70FE">
                  <w:pPr>
                    <w:jc w:val="center"/>
                  </w:pPr>
                </w:p>
                <w:p w:rsidR="00795470" w:rsidRDefault="00795470" w:rsidP="001C70FE">
                  <w:pPr>
                    <w:jc w:val="center"/>
                  </w:pPr>
                </w:p>
                <w:p w:rsidR="00795470" w:rsidRDefault="00795470" w:rsidP="001C70FE">
                  <w:pPr>
                    <w:jc w:val="center"/>
                  </w:pPr>
                </w:p>
                <w:p w:rsidR="00795470" w:rsidRDefault="00795470" w:rsidP="001C70FE">
                  <w:pPr>
                    <w:jc w:val="center"/>
                  </w:pPr>
                </w:p>
                <w:p w:rsidR="00795470" w:rsidRDefault="00795470" w:rsidP="001C70FE">
                  <w:pPr>
                    <w:jc w:val="center"/>
                  </w:pPr>
                  <w:r>
                    <w:rPr>
                      <w:noProof/>
                      <w:sz w:val="28"/>
                      <w:szCs w:val="28"/>
                      <w:lang w:eastAsia="en-GB"/>
                    </w:rPr>
                    <w:drawing>
                      <wp:inline distT="0" distB="0" distL="0" distR="0">
                        <wp:extent cx="2619375" cy="1762125"/>
                        <wp:effectExtent l="2540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619375" cy="1762125"/>
                                </a:xfrm>
                                <a:prstGeom prst="rect">
                                  <a:avLst/>
                                </a:prstGeom>
                                <a:noFill/>
                                <a:ln w="9525">
                                  <a:noFill/>
                                  <a:miter lim="800000"/>
                                  <a:headEnd/>
                                  <a:tailEnd/>
                                </a:ln>
                              </pic:spPr>
                            </pic:pic>
                          </a:graphicData>
                        </a:graphic>
                      </wp:inline>
                    </w:drawing>
                  </w:r>
                </w:p>
                <w:p w:rsidR="00795470" w:rsidRPr="00EC72D3" w:rsidRDefault="00795470" w:rsidP="001C70FE">
                  <w:pPr>
                    <w:jc w:val="center"/>
                  </w:pPr>
                </w:p>
              </w:txbxContent>
            </v:textbox>
          </v:shape>
        </w:pict>
      </w:r>
      <w:r w:rsidR="004C7BBD">
        <w:rPr>
          <w:noProof/>
          <w:lang w:eastAsia="en-GB"/>
        </w:rPr>
        <w:drawing>
          <wp:anchor distT="36576" distB="36576" distL="36576" distR="36576" simplePos="0" relativeHeight="251649536" behindDoc="0" locked="0" layoutInCell="1" allowOverlap="1">
            <wp:simplePos x="0" y="0"/>
            <wp:positionH relativeFrom="column">
              <wp:posOffset>5125085</wp:posOffset>
            </wp:positionH>
            <wp:positionV relativeFrom="paragraph">
              <wp:posOffset>-20955</wp:posOffset>
            </wp:positionV>
            <wp:extent cx="718185" cy="628650"/>
            <wp:effectExtent l="19050" t="0" r="5715" b="0"/>
            <wp:wrapNone/>
            <wp:docPr id="1" name="Picture 21" descr="S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TH LOGO"/>
                    <pic:cNvPicPr>
                      <a:picLocks noChangeAspect="1" noChangeArrowheads="1"/>
                    </pic:cNvPicPr>
                  </pic:nvPicPr>
                  <pic:blipFill>
                    <a:blip r:embed="rId9" cstate="print"/>
                    <a:srcRect/>
                    <a:stretch>
                      <a:fillRect/>
                    </a:stretch>
                  </pic:blipFill>
                  <pic:spPr bwMode="auto">
                    <a:xfrm>
                      <a:off x="0" y="0"/>
                      <a:ext cx="718185" cy="628650"/>
                    </a:xfrm>
                    <a:prstGeom prst="rect">
                      <a:avLst/>
                    </a:prstGeom>
                    <a:noFill/>
                  </pic:spPr>
                </pic:pic>
              </a:graphicData>
            </a:graphic>
          </wp:anchor>
        </w:drawing>
      </w:r>
    </w:p>
    <w:p w:rsidR="001C70FE" w:rsidRPr="00D01637" w:rsidRDefault="001C70FE" w:rsidP="001C70FE"/>
    <w:p w:rsidR="001C70FE" w:rsidRPr="00D01637" w:rsidRDefault="001C70FE" w:rsidP="001C70FE"/>
    <w:p w:rsidR="001C70FE" w:rsidRPr="00D01637" w:rsidRDefault="001C70FE" w:rsidP="001C70FE"/>
    <w:p w:rsidR="001C70FE" w:rsidRPr="00D01637" w:rsidRDefault="001C70FE" w:rsidP="001C70FE"/>
    <w:p w:rsidR="001C70FE" w:rsidRPr="00D01637" w:rsidRDefault="001C70FE" w:rsidP="001C70FE"/>
    <w:p w:rsidR="001C70FE" w:rsidRPr="00D01637" w:rsidRDefault="001C70FE" w:rsidP="001C70FE"/>
    <w:p w:rsidR="001C70FE" w:rsidRPr="00D01637" w:rsidRDefault="001C70FE" w:rsidP="001C70FE"/>
    <w:p w:rsidR="001C70FE" w:rsidRPr="00D01637" w:rsidRDefault="001C70FE" w:rsidP="001C70FE">
      <w:pPr>
        <w:jc w:val="center"/>
      </w:pPr>
    </w:p>
    <w:p w:rsidR="00922EC4" w:rsidRDefault="000778C4" w:rsidP="00922EC4">
      <w:pPr>
        <w:pStyle w:val="NormalWeb"/>
        <w:numPr>
          <w:ilvl w:val="0"/>
          <w:numId w:val="0"/>
        </w:numPr>
        <w:ind w:left="360" w:hanging="360"/>
      </w:pPr>
      <w:r>
        <w:rPr>
          <w:noProof/>
          <w:lang w:eastAsia="zh-TW"/>
        </w:rPr>
        <w:pict>
          <v:shape id="_x0000_s1031" type="#_x0000_t202" style="position:absolute;left:0;text-align:left;margin-left:138.4pt;margin-top:605.85pt;width:227.2pt;height:142.05pt;z-index:251650560;mso-position-horizontal-relative:margin;mso-position-vertical-relative:page;mso-width-relative:margin" wrapcoords="0 0" o:allowincell="f" filled="f" stroked="f">
            <v:textbox style="mso-next-textbox:#_x0000_s1031">
              <w:txbxContent>
                <w:p w:rsidR="00795470" w:rsidRPr="000541AE" w:rsidRDefault="00795470" w:rsidP="001C70FE">
                  <w:pPr>
                    <w:jc w:val="center"/>
                    <w:rPr>
                      <w:rFonts w:ascii="Wingdings" w:hAnsi="Wingdings" w:cs="Wingdings"/>
                      <w:color w:val="943634"/>
                      <w:sz w:val="26"/>
                      <w:szCs w:val="26"/>
                    </w:rPr>
                  </w:pP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p>
                <w:p w:rsidR="00795470" w:rsidRDefault="00795470" w:rsidP="001C70FE">
                  <w:pPr>
                    <w:pStyle w:val="BodyText"/>
                  </w:pPr>
                  <w:r>
                    <w:t>“Education is what survives when what has been learned has been forgotten”</w:t>
                  </w:r>
                </w:p>
                <w:p w:rsidR="00795470" w:rsidRDefault="00795470" w:rsidP="001C70FE">
                  <w:pPr>
                    <w:spacing w:before="20"/>
                    <w:jc w:val="center"/>
                    <w:rPr>
                      <w:sz w:val="20"/>
                    </w:rPr>
                  </w:pPr>
                  <w:r>
                    <w:rPr>
                      <w:sz w:val="20"/>
                    </w:rPr>
                    <w:t>BF Skinner</w:t>
                  </w:r>
                </w:p>
                <w:p w:rsidR="00795470" w:rsidRPr="000541AE" w:rsidRDefault="00795470" w:rsidP="001C70FE">
                  <w:pPr>
                    <w:spacing w:before="20"/>
                    <w:jc w:val="center"/>
                    <w:rPr>
                      <w:rFonts w:ascii="Wingdings" w:hAnsi="Wingdings" w:cs="Wingdings"/>
                      <w:color w:val="943634"/>
                      <w:sz w:val="26"/>
                      <w:szCs w:val="26"/>
                    </w:rPr>
                  </w:pP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r w:rsidRPr="000541AE">
                    <w:rPr>
                      <w:rFonts w:ascii="Wingdings" w:hAnsi="Wingdings" w:cs="Wingdings"/>
                      <w:color w:val="943634"/>
                      <w:sz w:val="26"/>
                      <w:szCs w:val="26"/>
                    </w:rPr>
                    <w:t></w:t>
                  </w:r>
                </w:p>
                <w:p w:rsidR="00795470" w:rsidRDefault="00795470" w:rsidP="001C70FE">
                  <w:pPr>
                    <w:spacing w:after="0"/>
                    <w:rPr>
                      <w:sz w:val="2"/>
                      <w:szCs w:val="2"/>
                    </w:rPr>
                  </w:pPr>
                </w:p>
              </w:txbxContent>
            </v:textbox>
            <w10:wrap type="tight" anchorx="margin" anchory="page"/>
          </v:shape>
        </w:pict>
      </w: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922EC4">
      <w:pPr>
        <w:pStyle w:val="NormalWeb"/>
        <w:numPr>
          <w:ilvl w:val="0"/>
          <w:numId w:val="0"/>
        </w:numPr>
        <w:ind w:left="360" w:hanging="360"/>
      </w:pPr>
    </w:p>
    <w:p w:rsidR="00922EC4" w:rsidRDefault="00922EC4" w:rsidP="00ED32F0">
      <w:pPr>
        <w:pStyle w:val="NormalWeb"/>
        <w:numPr>
          <w:ilvl w:val="0"/>
          <w:numId w:val="0"/>
        </w:numPr>
        <w:spacing w:before="100" w:after="100"/>
        <w:ind w:left="360" w:hanging="360"/>
      </w:pPr>
    </w:p>
    <w:p w:rsidR="00D3696D" w:rsidRDefault="00D3696D">
      <w:pPr>
        <w:spacing w:after="0"/>
        <w:rPr>
          <w:rFonts w:ascii="Calibri" w:eastAsia="Calibri" w:hAnsi="Calibri"/>
          <w:b/>
        </w:rPr>
      </w:pPr>
      <w:r>
        <w:br w:type="page"/>
      </w:r>
    </w:p>
    <w:p w:rsidR="006A550B" w:rsidRPr="00C47694" w:rsidRDefault="000778C4" w:rsidP="007678ED">
      <w:pPr>
        <w:pStyle w:val="NormalWeb"/>
        <w:numPr>
          <w:ilvl w:val="0"/>
          <w:numId w:val="0"/>
        </w:numPr>
        <w:rPr>
          <w:rFonts w:asciiTheme="minorHAnsi" w:hAnsiTheme="minorHAnsi"/>
        </w:rPr>
      </w:pPr>
      <w:r>
        <w:rPr>
          <w:rFonts w:asciiTheme="minorHAnsi" w:hAnsiTheme="minorHAnsi"/>
          <w:noProof/>
          <w:lang w:val="en-US"/>
        </w:rPr>
        <w:lastRenderedPageBreak/>
        <w:pict>
          <v:shape id="_x0000_s1557" type="#_x0000_t202" style="position:absolute;margin-left:-14.7pt;margin-top:-1.1pt;width:458.1pt;height:31.55pt;z-index:251724288;mso-wrap-edited:f;mso-width-relative:margin;mso-height-relative:margin" wrapcoords="-35 0 -35 20571 21600 20571 21600 0 -35 0" fillcolor="#9bbb59" stroked="f">
            <v:textbox style="mso-next-textbox:#_x0000_s1557">
              <w:txbxContent>
                <w:p w:rsidR="00795470" w:rsidRPr="00C444A1" w:rsidRDefault="00795470" w:rsidP="006A550B">
                  <w:pPr>
                    <w:jc w:val="center"/>
                    <w:rPr>
                      <w:b/>
                      <w:color w:val="FFFFFF"/>
                      <w:sz w:val="36"/>
                      <w:szCs w:val="36"/>
                    </w:rPr>
                  </w:pPr>
                  <w:r w:rsidRPr="00C444A1">
                    <w:rPr>
                      <w:b/>
                      <w:color w:val="FFFFFF"/>
                      <w:sz w:val="36"/>
                      <w:szCs w:val="36"/>
                    </w:rPr>
                    <w:t xml:space="preserve">Course </w:t>
                  </w:r>
                  <w:r>
                    <w:rPr>
                      <w:b/>
                      <w:color w:val="FFFFFF"/>
                      <w:sz w:val="36"/>
                      <w:szCs w:val="36"/>
                    </w:rPr>
                    <w:t xml:space="preserve">Aims and </w:t>
                  </w:r>
                  <w:r w:rsidRPr="00C444A1">
                    <w:rPr>
                      <w:b/>
                      <w:color w:val="FFFFFF"/>
                      <w:sz w:val="36"/>
                      <w:szCs w:val="36"/>
                    </w:rPr>
                    <w:t>Objectives</w:t>
                  </w:r>
                </w:p>
              </w:txbxContent>
            </v:textbox>
            <w10:wrap type="tight"/>
          </v:shape>
        </w:pict>
      </w:r>
      <w:r w:rsidR="006A550B" w:rsidRPr="00C47694">
        <w:rPr>
          <w:rFonts w:asciiTheme="minorHAnsi" w:hAnsiTheme="minorHAnsi"/>
        </w:rPr>
        <w:t>AIMS:</w:t>
      </w:r>
    </w:p>
    <w:p w:rsidR="006A550B" w:rsidRPr="00C47694" w:rsidRDefault="006A550B" w:rsidP="006A550B">
      <w:pPr>
        <w:pStyle w:val="NormalWeb"/>
        <w:numPr>
          <w:ilvl w:val="0"/>
          <w:numId w:val="0"/>
        </w:numPr>
        <w:ind w:left="360" w:hanging="360"/>
        <w:rPr>
          <w:rFonts w:asciiTheme="minorHAnsi" w:hAnsiTheme="minorHAnsi"/>
          <w:b w:val="0"/>
        </w:rPr>
      </w:pPr>
      <w:r w:rsidRPr="00C47694">
        <w:rPr>
          <w:rFonts w:asciiTheme="minorHAnsi" w:hAnsiTheme="minorHAnsi"/>
          <w:b w:val="0"/>
        </w:rPr>
        <w:t>To prepare new trainers for GP training to the current requirements in the UK</w:t>
      </w:r>
    </w:p>
    <w:p w:rsidR="006A550B" w:rsidRPr="00C47694" w:rsidRDefault="006A550B" w:rsidP="006A550B">
      <w:pPr>
        <w:pStyle w:val="NormalWeb"/>
        <w:numPr>
          <w:ilvl w:val="0"/>
          <w:numId w:val="0"/>
        </w:numPr>
        <w:rPr>
          <w:rFonts w:asciiTheme="minorHAnsi" w:hAnsiTheme="minorHAnsi"/>
        </w:rPr>
      </w:pPr>
      <w:r w:rsidRPr="00C47694">
        <w:rPr>
          <w:rFonts w:asciiTheme="minorHAnsi" w:hAnsiTheme="minorHAnsi"/>
        </w:rPr>
        <w:t>OBJECTIVES:</w:t>
      </w:r>
    </w:p>
    <w:p w:rsidR="006A550B" w:rsidRPr="00C47694" w:rsidRDefault="006A550B" w:rsidP="006A550B">
      <w:pPr>
        <w:pStyle w:val="NormalWeb"/>
        <w:numPr>
          <w:ilvl w:val="0"/>
          <w:numId w:val="0"/>
        </w:numPr>
        <w:spacing w:after="0"/>
        <w:rPr>
          <w:rFonts w:asciiTheme="minorHAnsi" w:hAnsiTheme="minorHAnsi"/>
          <w:b w:val="0"/>
        </w:rPr>
      </w:pPr>
      <w:r w:rsidRPr="00C47694">
        <w:rPr>
          <w:rFonts w:asciiTheme="minorHAnsi" w:hAnsiTheme="minorHAnsi"/>
          <w:b w:val="0"/>
        </w:rPr>
        <w:t>By the end of the course you will know:</w:t>
      </w:r>
    </w:p>
    <w:p w:rsidR="006A550B" w:rsidRPr="00C47694" w:rsidRDefault="006A550B" w:rsidP="006A550B">
      <w:pPr>
        <w:pStyle w:val="NormalWeb"/>
        <w:numPr>
          <w:ilvl w:val="0"/>
          <w:numId w:val="33"/>
        </w:numPr>
        <w:spacing w:after="0"/>
        <w:rPr>
          <w:rFonts w:asciiTheme="minorHAnsi" w:hAnsiTheme="minorHAnsi"/>
          <w:b w:val="0"/>
        </w:rPr>
      </w:pPr>
      <w:r w:rsidRPr="00C47694">
        <w:rPr>
          <w:rFonts w:asciiTheme="minorHAnsi" w:hAnsiTheme="minorHAnsi"/>
          <w:b w:val="0"/>
        </w:rPr>
        <w:t>The current curriculum requirements for MRCGP</w:t>
      </w:r>
    </w:p>
    <w:p w:rsidR="006A550B" w:rsidRPr="00C47694" w:rsidRDefault="006A550B" w:rsidP="006A550B">
      <w:pPr>
        <w:pStyle w:val="NormalWeb"/>
        <w:numPr>
          <w:ilvl w:val="0"/>
          <w:numId w:val="33"/>
        </w:numPr>
        <w:spacing w:after="0"/>
        <w:rPr>
          <w:rFonts w:asciiTheme="minorHAnsi" w:hAnsiTheme="minorHAnsi"/>
          <w:b w:val="0"/>
        </w:rPr>
      </w:pPr>
      <w:r w:rsidRPr="00C47694">
        <w:rPr>
          <w:rFonts w:asciiTheme="minorHAnsi" w:hAnsiTheme="minorHAnsi"/>
          <w:b w:val="0"/>
        </w:rPr>
        <w:t>How to train effectively within these requirements</w:t>
      </w:r>
    </w:p>
    <w:p w:rsidR="006A550B" w:rsidRPr="00C47694" w:rsidRDefault="006A550B" w:rsidP="006A550B">
      <w:pPr>
        <w:pStyle w:val="NormalWeb"/>
        <w:numPr>
          <w:ilvl w:val="0"/>
          <w:numId w:val="33"/>
        </w:numPr>
        <w:spacing w:after="0"/>
        <w:rPr>
          <w:rFonts w:asciiTheme="minorHAnsi" w:hAnsiTheme="minorHAnsi"/>
          <w:b w:val="0"/>
        </w:rPr>
      </w:pPr>
      <w:r w:rsidRPr="00C47694">
        <w:rPr>
          <w:rFonts w:asciiTheme="minorHAnsi" w:hAnsiTheme="minorHAnsi"/>
          <w:b w:val="0"/>
        </w:rPr>
        <w:t>How to keep a learning portfolio for yourself</w:t>
      </w:r>
    </w:p>
    <w:p w:rsidR="006A550B" w:rsidRPr="00C47694" w:rsidRDefault="006A550B" w:rsidP="006A550B">
      <w:pPr>
        <w:pStyle w:val="NormalWeb"/>
        <w:numPr>
          <w:ilvl w:val="0"/>
          <w:numId w:val="0"/>
        </w:numPr>
        <w:spacing w:after="0"/>
        <w:rPr>
          <w:rFonts w:asciiTheme="minorHAnsi" w:hAnsiTheme="minorHAnsi"/>
        </w:rPr>
      </w:pPr>
      <w:r w:rsidRPr="00C47694">
        <w:rPr>
          <w:rFonts w:asciiTheme="minorHAnsi" w:hAnsiTheme="minorHAnsi"/>
        </w:rPr>
        <w:t>METHODS:</w:t>
      </w:r>
    </w:p>
    <w:p w:rsidR="006A550B" w:rsidRDefault="006A550B" w:rsidP="00B10E8B">
      <w:pPr>
        <w:pStyle w:val="NormalWeb"/>
        <w:numPr>
          <w:ilvl w:val="0"/>
          <w:numId w:val="0"/>
        </w:numPr>
        <w:spacing w:before="100" w:after="100"/>
        <w:rPr>
          <w:rFonts w:asciiTheme="minorHAnsi" w:hAnsiTheme="minorHAnsi"/>
          <w:b w:val="0"/>
        </w:rPr>
      </w:pPr>
      <w:r w:rsidRPr="0012539A">
        <w:rPr>
          <w:rFonts w:asciiTheme="minorHAnsi" w:hAnsiTheme="minorHAnsi"/>
          <w:b w:val="0"/>
        </w:rPr>
        <w:t>Over the</w:t>
      </w:r>
      <w:r>
        <w:rPr>
          <w:rFonts w:asciiTheme="minorHAnsi" w:hAnsiTheme="minorHAnsi"/>
          <w:b w:val="0"/>
        </w:rPr>
        <w:t>se</w:t>
      </w:r>
      <w:r w:rsidRPr="0012539A">
        <w:rPr>
          <w:rFonts w:asciiTheme="minorHAnsi" w:hAnsiTheme="minorHAnsi"/>
          <w:b w:val="0"/>
        </w:rPr>
        <w:t xml:space="preserve"> 5 </w:t>
      </w:r>
      <w:r>
        <w:rPr>
          <w:rFonts w:asciiTheme="minorHAnsi" w:hAnsiTheme="minorHAnsi"/>
          <w:b w:val="0"/>
        </w:rPr>
        <w:t xml:space="preserve">module </w:t>
      </w:r>
      <w:r w:rsidRPr="0012539A">
        <w:rPr>
          <w:rFonts w:asciiTheme="minorHAnsi" w:hAnsiTheme="minorHAnsi"/>
          <w:b w:val="0"/>
        </w:rPr>
        <w:t>days you will be in a c</w:t>
      </w:r>
      <w:r>
        <w:rPr>
          <w:rFonts w:asciiTheme="minorHAnsi" w:hAnsiTheme="minorHAnsi"/>
          <w:b w:val="0"/>
        </w:rPr>
        <w:t xml:space="preserve">ollaborative learning group of </w:t>
      </w:r>
      <w:r w:rsidR="00B10E8B">
        <w:rPr>
          <w:rFonts w:asciiTheme="minorHAnsi" w:hAnsiTheme="minorHAnsi"/>
          <w:b w:val="0"/>
        </w:rPr>
        <w:t xml:space="preserve">7 </w:t>
      </w:r>
      <w:r w:rsidR="00B10E8B">
        <w:rPr>
          <w:rFonts w:asciiTheme="minorHAnsi" w:hAnsiTheme="minorHAnsi"/>
          <w:b w:val="0"/>
        </w:rPr>
        <w:br/>
        <w:t xml:space="preserve">with </w:t>
      </w:r>
      <w:r w:rsidRPr="0012539A">
        <w:rPr>
          <w:rFonts w:asciiTheme="minorHAnsi" w:hAnsiTheme="minorHAnsi"/>
          <w:b w:val="0"/>
        </w:rPr>
        <w:t>two facilitators.  The groups will run with adult self-directed learning principles</w:t>
      </w:r>
      <w:r w:rsidR="00B10E8B">
        <w:rPr>
          <w:rFonts w:asciiTheme="minorHAnsi" w:hAnsiTheme="minorHAnsi"/>
          <w:b w:val="0"/>
        </w:rPr>
        <w:t xml:space="preserve"> </w:t>
      </w:r>
      <w:r w:rsidR="00B10E8B">
        <w:rPr>
          <w:rFonts w:asciiTheme="minorHAnsi" w:hAnsiTheme="minorHAnsi"/>
          <w:b w:val="0"/>
        </w:rPr>
        <w:br/>
      </w:r>
      <w:r w:rsidRPr="0012539A">
        <w:rPr>
          <w:rFonts w:asciiTheme="minorHAnsi" w:hAnsiTheme="minorHAnsi"/>
          <w:b w:val="0"/>
        </w:rPr>
        <w:t>and an expectation that all participants will teach &amp; learn with each other.</w:t>
      </w:r>
    </w:p>
    <w:p w:rsidR="006A550B" w:rsidRPr="00394C7A" w:rsidRDefault="006A550B" w:rsidP="002C562C">
      <w:pPr>
        <w:autoSpaceDE w:val="0"/>
        <w:autoSpaceDN w:val="0"/>
        <w:adjustRightInd w:val="0"/>
        <w:spacing w:after="0"/>
        <w:rPr>
          <w:rFonts w:asciiTheme="minorHAnsi" w:hAnsiTheme="minorHAnsi" w:cs="HelveticaNeue-Light"/>
          <w:color w:val="272627"/>
        </w:rPr>
      </w:pPr>
      <w:r w:rsidRPr="00394C7A">
        <w:rPr>
          <w:rFonts w:asciiTheme="minorHAnsi" w:hAnsiTheme="minorHAnsi" w:cs="HelveticaNeue-Light"/>
          <w:color w:val="272627"/>
        </w:rPr>
        <w:t xml:space="preserve">The GMC requirements </w:t>
      </w:r>
      <w:r>
        <w:rPr>
          <w:rFonts w:asciiTheme="minorHAnsi" w:hAnsiTheme="minorHAnsi" w:cs="HelveticaNeue-Light"/>
          <w:color w:val="272627"/>
        </w:rPr>
        <w:t xml:space="preserve">for an Educational Supervisor </w:t>
      </w:r>
      <w:r w:rsidRPr="00394C7A">
        <w:rPr>
          <w:rFonts w:asciiTheme="minorHAnsi" w:hAnsiTheme="minorHAnsi" w:cs="HelveticaNeue-Light"/>
          <w:color w:val="272627"/>
        </w:rPr>
        <w:t xml:space="preserve">relate to </w:t>
      </w:r>
      <w:r w:rsidR="002C562C">
        <w:rPr>
          <w:rFonts w:asciiTheme="minorHAnsi" w:hAnsiTheme="minorHAnsi" w:cs="HelveticaNeue-Light"/>
          <w:color w:val="272627"/>
          <w:u w:val="single"/>
        </w:rPr>
        <w:t>7</w:t>
      </w:r>
      <w:r w:rsidRPr="00394C7A">
        <w:rPr>
          <w:rFonts w:asciiTheme="minorHAnsi" w:hAnsiTheme="minorHAnsi" w:cs="HelveticaNeue-Light"/>
          <w:color w:val="272627"/>
        </w:rPr>
        <w:t xml:space="preserve"> areas drawn from</w:t>
      </w:r>
      <w:r w:rsidR="002C562C">
        <w:rPr>
          <w:rFonts w:asciiTheme="minorHAnsi" w:hAnsiTheme="minorHAnsi" w:cs="HelveticaNeue-Light"/>
          <w:color w:val="272627"/>
        </w:rPr>
        <w:br/>
      </w:r>
      <w:proofErr w:type="spellStart"/>
      <w:r w:rsidRPr="00DC6216">
        <w:rPr>
          <w:rFonts w:asciiTheme="minorHAnsi" w:hAnsiTheme="minorHAnsi" w:cs="HelveticaNeue-Light"/>
          <w:i/>
          <w:color w:val="272627"/>
        </w:rPr>
        <w:t>AoME</w:t>
      </w:r>
      <w:proofErr w:type="spellEnd"/>
      <w:r w:rsidRPr="00DC6216">
        <w:rPr>
          <w:rFonts w:asciiTheme="minorHAnsi" w:hAnsiTheme="minorHAnsi" w:cs="HelveticaNeue-Light"/>
          <w:i/>
          <w:color w:val="272627"/>
        </w:rPr>
        <w:t xml:space="preserve"> </w:t>
      </w:r>
      <w:r w:rsidRPr="00DC6216">
        <w:rPr>
          <w:rFonts w:asciiTheme="minorHAnsi" w:hAnsiTheme="minorHAnsi" w:cs="HelveticaNeue-LightItalic"/>
          <w:i/>
          <w:iCs/>
          <w:color w:val="272627"/>
        </w:rPr>
        <w:t xml:space="preserve">Framework for the Professional Development of Postgraduate Medical </w:t>
      </w:r>
      <w:r>
        <w:rPr>
          <w:rFonts w:asciiTheme="minorHAnsi" w:hAnsiTheme="minorHAnsi"/>
          <w:i/>
        </w:rPr>
        <w:t>S</w:t>
      </w:r>
      <w:r w:rsidRPr="00DC6216">
        <w:rPr>
          <w:rFonts w:asciiTheme="minorHAnsi" w:hAnsiTheme="minorHAnsi"/>
          <w:i/>
        </w:rPr>
        <w:t>upervisors</w:t>
      </w:r>
      <w:r w:rsidRPr="00DC6216">
        <w:rPr>
          <w:rStyle w:val="FootnoteReference"/>
          <w:rFonts w:asciiTheme="minorHAnsi" w:hAnsiTheme="minorHAnsi"/>
          <w:i/>
        </w:rPr>
        <w:footnoteReference w:id="1"/>
      </w:r>
      <w:r w:rsidRPr="00394C7A">
        <w:rPr>
          <w:rFonts w:asciiTheme="minorHAnsi" w:hAnsiTheme="minorHAnsi" w:cs="HelveticaNeue-Light"/>
          <w:color w:val="272627"/>
        </w:rPr>
        <w:t xml:space="preserve"> </w:t>
      </w:r>
    </w:p>
    <w:p w:rsidR="006A550B" w:rsidRPr="00394C7A"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1</w:t>
      </w:r>
      <w:r w:rsidRPr="00394C7A">
        <w:rPr>
          <w:rFonts w:asciiTheme="minorHAnsi" w:hAnsiTheme="minorHAnsi" w:cs="HelveticaNeue-Light"/>
          <w:color w:val="272627"/>
        </w:rPr>
        <w:t>) ensuring safe and effective patient care through training</w:t>
      </w:r>
    </w:p>
    <w:p w:rsidR="006A550B" w:rsidRPr="00394C7A"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2</w:t>
      </w:r>
      <w:r w:rsidRPr="00394C7A">
        <w:rPr>
          <w:rFonts w:asciiTheme="minorHAnsi" w:hAnsiTheme="minorHAnsi" w:cs="HelveticaNeue-Light"/>
          <w:color w:val="272627"/>
        </w:rPr>
        <w:t>) establishing and maintaining an environment for learning</w:t>
      </w:r>
    </w:p>
    <w:p w:rsidR="006A550B" w:rsidRPr="00394C7A"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3</w:t>
      </w:r>
      <w:r w:rsidRPr="00394C7A">
        <w:rPr>
          <w:rFonts w:asciiTheme="minorHAnsi" w:hAnsiTheme="minorHAnsi" w:cs="HelveticaNeue-Light"/>
          <w:color w:val="272627"/>
        </w:rPr>
        <w:t>) teaching and facilitating learning</w:t>
      </w:r>
    </w:p>
    <w:p w:rsidR="006A550B" w:rsidRPr="00394C7A"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4</w:t>
      </w:r>
      <w:r w:rsidRPr="00394C7A">
        <w:rPr>
          <w:rFonts w:asciiTheme="minorHAnsi" w:hAnsiTheme="minorHAnsi" w:cs="HelveticaNeue-Light"/>
          <w:color w:val="272627"/>
        </w:rPr>
        <w:t>) enhancing learning through assessment</w:t>
      </w:r>
    </w:p>
    <w:p w:rsidR="006A550B" w:rsidRPr="00394C7A"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5</w:t>
      </w:r>
      <w:r w:rsidRPr="00394C7A">
        <w:rPr>
          <w:rFonts w:asciiTheme="minorHAnsi" w:hAnsiTheme="minorHAnsi" w:cs="HelveticaNeue-Light"/>
          <w:color w:val="272627"/>
        </w:rPr>
        <w:t>) supporting and monitoring educational process</w:t>
      </w:r>
    </w:p>
    <w:p w:rsidR="006A550B" w:rsidRPr="00394C7A"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6</w:t>
      </w:r>
      <w:r w:rsidRPr="00394C7A">
        <w:rPr>
          <w:rFonts w:asciiTheme="minorHAnsi" w:hAnsiTheme="minorHAnsi" w:cs="HelveticaNeue-Light"/>
          <w:color w:val="272627"/>
        </w:rPr>
        <w:t>) guiding personal and professional development</w:t>
      </w:r>
    </w:p>
    <w:p w:rsidR="006A550B" w:rsidRDefault="006A550B" w:rsidP="006A550B">
      <w:pPr>
        <w:autoSpaceDE w:val="0"/>
        <w:autoSpaceDN w:val="0"/>
        <w:adjustRightInd w:val="0"/>
        <w:spacing w:after="0"/>
        <w:ind w:left="720"/>
        <w:rPr>
          <w:rFonts w:asciiTheme="minorHAnsi" w:hAnsiTheme="minorHAnsi" w:cs="HelveticaNeue-Light"/>
          <w:color w:val="272627"/>
        </w:rPr>
      </w:pPr>
      <w:r w:rsidRPr="00394C7A">
        <w:rPr>
          <w:rFonts w:asciiTheme="minorHAnsi" w:hAnsiTheme="minorHAnsi" w:cs="HelveticaNeueLT-Bold"/>
          <w:b/>
          <w:bCs/>
          <w:color w:val="272627"/>
        </w:rPr>
        <w:t>7</w:t>
      </w:r>
      <w:r w:rsidRPr="00394C7A">
        <w:rPr>
          <w:rFonts w:asciiTheme="minorHAnsi" w:hAnsiTheme="minorHAnsi" w:cs="HelveticaNeue-Light"/>
          <w:color w:val="272627"/>
        </w:rPr>
        <w:t>) continuing professional development (CPD) as an educator</w:t>
      </w:r>
    </w:p>
    <w:p w:rsidR="007678ED" w:rsidRPr="00B10E8B" w:rsidRDefault="007678ED" w:rsidP="007678ED">
      <w:pPr>
        <w:autoSpaceDE w:val="0"/>
        <w:autoSpaceDN w:val="0"/>
        <w:adjustRightInd w:val="0"/>
        <w:spacing w:after="0"/>
        <w:rPr>
          <w:rFonts w:asciiTheme="minorHAnsi" w:hAnsiTheme="minorHAnsi" w:cs="HelveticaNeue-Light"/>
          <w:color w:val="272627"/>
          <w:sz w:val="16"/>
          <w:szCs w:val="16"/>
        </w:rPr>
      </w:pPr>
    </w:p>
    <w:p w:rsidR="007678ED" w:rsidRPr="00394C7A" w:rsidRDefault="007678ED" w:rsidP="007678ED">
      <w:pPr>
        <w:autoSpaceDE w:val="0"/>
        <w:autoSpaceDN w:val="0"/>
        <w:adjustRightInd w:val="0"/>
        <w:spacing w:after="0"/>
        <w:rPr>
          <w:rFonts w:asciiTheme="minorHAnsi" w:hAnsiTheme="minorHAnsi" w:cs="HelveticaNeue-Light"/>
          <w:color w:val="272627"/>
        </w:rPr>
      </w:pPr>
      <w:r>
        <w:rPr>
          <w:rFonts w:asciiTheme="minorHAnsi" w:hAnsiTheme="minorHAnsi" w:cs="HelveticaNeue-Light"/>
          <w:color w:val="272627"/>
        </w:rPr>
        <w:t>We will cover these by using the 12 competencies of a GP trainee as our guide to the course.</w:t>
      </w:r>
    </w:p>
    <w:p w:rsidR="006A550B" w:rsidRPr="00C47694" w:rsidRDefault="006A550B" w:rsidP="006A550B">
      <w:pPr>
        <w:pStyle w:val="NormalWeb"/>
        <w:numPr>
          <w:ilvl w:val="0"/>
          <w:numId w:val="0"/>
        </w:numPr>
        <w:spacing w:before="100" w:after="100"/>
        <w:rPr>
          <w:rFonts w:asciiTheme="minorHAnsi" w:hAnsiTheme="minorHAnsi"/>
        </w:rPr>
      </w:pPr>
      <w:r w:rsidRPr="00C47694">
        <w:rPr>
          <w:rFonts w:asciiTheme="minorHAnsi" w:hAnsiTheme="minorHAnsi"/>
        </w:rPr>
        <w:t>ASSESSMENT:</w:t>
      </w:r>
    </w:p>
    <w:p w:rsidR="006A550B" w:rsidRPr="00C47694" w:rsidRDefault="006A550B" w:rsidP="006A550B">
      <w:pPr>
        <w:pStyle w:val="NormalWeb"/>
        <w:numPr>
          <w:ilvl w:val="0"/>
          <w:numId w:val="0"/>
        </w:numPr>
        <w:spacing w:after="0"/>
        <w:rPr>
          <w:rFonts w:asciiTheme="minorHAnsi" w:hAnsiTheme="minorHAnsi"/>
          <w:b w:val="0"/>
        </w:rPr>
      </w:pPr>
      <w:r w:rsidRPr="00C47694">
        <w:rPr>
          <w:rFonts w:asciiTheme="minorHAnsi" w:hAnsiTheme="minorHAnsi"/>
          <w:b w:val="0"/>
        </w:rPr>
        <w:t>You will successfully complete the course by:</w:t>
      </w:r>
    </w:p>
    <w:p w:rsidR="006A550B" w:rsidRPr="00C47694" w:rsidRDefault="006A550B" w:rsidP="006A550B">
      <w:pPr>
        <w:pStyle w:val="NormalWeb"/>
        <w:numPr>
          <w:ilvl w:val="0"/>
          <w:numId w:val="43"/>
        </w:numPr>
        <w:spacing w:after="0"/>
        <w:rPr>
          <w:rFonts w:asciiTheme="minorHAnsi" w:hAnsiTheme="minorHAnsi"/>
          <w:b w:val="0"/>
        </w:rPr>
      </w:pPr>
      <w:r w:rsidRPr="00C47694">
        <w:rPr>
          <w:rFonts w:asciiTheme="minorHAnsi" w:hAnsiTheme="minorHAnsi"/>
          <w:b w:val="0"/>
        </w:rPr>
        <w:t>Attending all 5 days</w:t>
      </w:r>
    </w:p>
    <w:p w:rsidR="00795470" w:rsidRPr="00C47694" w:rsidRDefault="00795470" w:rsidP="00795470">
      <w:pPr>
        <w:pStyle w:val="NormalWeb"/>
        <w:numPr>
          <w:ilvl w:val="0"/>
          <w:numId w:val="43"/>
        </w:numPr>
        <w:spacing w:after="0"/>
        <w:rPr>
          <w:rFonts w:asciiTheme="minorHAnsi" w:hAnsiTheme="minorHAnsi"/>
          <w:b w:val="0"/>
        </w:rPr>
      </w:pPr>
      <w:r w:rsidRPr="00C47694">
        <w:rPr>
          <w:rFonts w:asciiTheme="minorHAnsi" w:hAnsiTheme="minorHAnsi"/>
          <w:b w:val="0"/>
        </w:rPr>
        <w:t>Engaging with the activities required</w:t>
      </w:r>
    </w:p>
    <w:p w:rsidR="006A550B" w:rsidRPr="00F6197D" w:rsidRDefault="006A550B" w:rsidP="006A550B">
      <w:pPr>
        <w:pStyle w:val="NormalWeb"/>
        <w:numPr>
          <w:ilvl w:val="0"/>
          <w:numId w:val="43"/>
        </w:numPr>
        <w:spacing w:after="0"/>
        <w:rPr>
          <w:rFonts w:asciiTheme="minorHAnsi" w:hAnsiTheme="minorHAnsi"/>
          <w:b w:val="0"/>
        </w:rPr>
      </w:pPr>
      <w:r w:rsidRPr="00C47694">
        <w:rPr>
          <w:rFonts w:asciiTheme="minorHAnsi" w:hAnsiTheme="minorHAnsi"/>
          <w:b w:val="0"/>
        </w:rPr>
        <w:t>Constructing &amp; keeping a learning portf</w:t>
      </w:r>
      <w:r>
        <w:rPr>
          <w:rFonts w:asciiTheme="minorHAnsi" w:hAnsiTheme="minorHAnsi"/>
          <w:b w:val="0"/>
        </w:rPr>
        <w:t>olio for the duration, to</w:t>
      </w:r>
      <w:r w:rsidRPr="00F6197D">
        <w:rPr>
          <w:rFonts w:asciiTheme="minorHAnsi" w:hAnsiTheme="minorHAnsi"/>
          <w:b w:val="0"/>
        </w:rPr>
        <w:t xml:space="preserve"> be reviewed by</w:t>
      </w:r>
      <w:r w:rsidR="002C562C">
        <w:rPr>
          <w:rFonts w:asciiTheme="minorHAnsi" w:hAnsiTheme="minorHAnsi"/>
          <w:b w:val="0"/>
        </w:rPr>
        <w:br/>
      </w:r>
      <w:r w:rsidRPr="00F6197D">
        <w:rPr>
          <w:rFonts w:asciiTheme="minorHAnsi" w:hAnsiTheme="minorHAnsi"/>
          <w:b w:val="0"/>
        </w:rPr>
        <w:t xml:space="preserve"> the course facilitators</w:t>
      </w:r>
      <w:r w:rsidR="00795470">
        <w:rPr>
          <w:rFonts w:asciiTheme="minorHAnsi" w:hAnsiTheme="minorHAnsi"/>
          <w:b w:val="0"/>
        </w:rPr>
        <w:t xml:space="preserve"> and your colleagues on the course</w:t>
      </w:r>
    </w:p>
    <w:p w:rsidR="006A550B" w:rsidRPr="00C47694" w:rsidRDefault="006A550B" w:rsidP="006A550B">
      <w:pPr>
        <w:pStyle w:val="NormalWeb"/>
        <w:numPr>
          <w:ilvl w:val="0"/>
          <w:numId w:val="43"/>
        </w:numPr>
        <w:spacing w:after="0"/>
        <w:rPr>
          <w:rFonts w:asciiTheme="minorHAnsi" w:hAnsiTheme="minorHAnsi"/>
          <w:b w:val="0"/>
        </w:rPr>
      </w:pPr>
      <w:r w:rsidRPr="00C47694">
        <w:rPr>
          <w:rFonts w:asciiTheme="minorHAnsi" w:hAnsiTheme="minorHAnsi"/>
          <w:b w:val="0"/>
        </w:rPr>
        <w:t xml:space="preserve">Providing evidence of reflection and insight </w:t>
      </w:r>
      <w:r w:rsidR="002C562C">
        <w:rPr>
          <w:rFonts w:asciiTheme="minorHAnsi" w:hAnsiTheme="minorHAnsi"/>
          <w:b w:val="0"/>
        </w:rPr>
        <w:t>into</w:t>
      </w:r>
      <w:r w:rsidRPr="00C47694">
        <w:rPr>
          <w:rFonts w:asciiTheme="minorHAnsi" w:hAnsiTheme="minorHAnsi"/>
          <w:b w:val="0"/>
        </w:rPr>
        <w:t xml:space="preserve"> your development as a trainer</w:t>
      </w:r>
    </w:p>
    <w:p w:rsidR="006A550B" w:rsidRPr="00394C7A" w:rsidRDefault="006A550B" w:rsidP="006A550B">
      <w:pPr>
        <w:pStyle w:val="ListParagraph"/>
        <w:numPr>
          <w:ilvl w:val="0"/>
          <w:numId w:val="43"/>
        </w:numPr>
        <w:spacing w:after="0"/>
        <w:rPr>
          <w:rFonts w:asciiTheme="minorHAnsi" w:hAnsiTheme="minorHAnsi"/>
        </w:rPr>
      </w:pPr>
      <w:r w:rsidRPr="00394C7A">
        <w:rPr>
          <w:rFonts w:asciiTheme="minorHAnsi" w:hAnsiTheme="minorHAnsi"/>
        </w:rPr>
        <w:t>Completing an online module in Equality &amp; Diversity.</w:t>
      </w:r>
    </w:p>
    <w:p w:rsidR="00DC6216" w:rsidRDefault="00DC6216">
      <w:pPr>
        <w:spacing w:after="0"/>
        <w:rPr>
          <w:rFonts w:asciiTheme="minorHAnsi" w:eastAsia="Calibri" w:hAnsiTheme="minorHAnsi"/>
          <w:b/>
        </w:rPr>
      </w:pPr>
      <w:r>
        <w:rPr>
          <w:rFonts w:asciiTheme="minorHAnsi" w:hAnsiTheme="minorHAnsi"/>
        </w:rPr>
        <w:br w:type="page"/>
      </w:r>
    </w:p>
    <w:p w:rsidR="00D3696D" w:rsidRPr="009428D7" w:rsidRDefault="006A550B" w:rsidP="00D3696D">
      <w:pPr>
        <w:pStyle w:val="NormalWeb"/>
        <w:numPr>
          <w:ilvl w:val="0"/>
          <w:numId w:val="0"/>
        </w:numPr>
        <w:spacing w:after="0"/>
        <w:jc w:val="center"/>
        <w:rPr>
          <w:rFonts w:asciiTheme="minorHAnsi" w:hAnsiTheme="minorHAnsi"/>
          <w:sz w:val="32"/>
          <w:szCs w:val="32"/>
        </w:rPr>
      </w:pPr>
      <w:r>
        <w:rPr>
          <w:rFonts w:asciiTheme="minorHAnsi" w:hAnsiTheme="minorHAnsi"/>
          <w:sz w:val="32"/>
          <w:szCs w:val="32"/>
        </w:rPr>
        <w:lastRenderedPageBreak/>
        <w:t xml:space="preserve">THE </w:t>
      </w:r>
      <w:r w:rsidR="00D3696D" w:rsidRPr="009428D7">
        <w:rPr>
          <w:rFonts w:asciiTheme="minorHAnsi" w:hAnsiTheme="minorHAnsi"/>
          <w:sz w:val="32"/>
          <w:szCs w:val="32"/>
        </w:rPr>
        <w:t>12 COMPETENCIES</w:t>
      </w:r>
      <w:r w:rsidR="00B10E8B">
        <w:rPr>
          <w:rFonts w:asciiTheme="minorHAnsi" w:hAnsiTheme="minorHAnsi"/>
          <w:sz w:val="32"/>
          <w:szCs w:val="32"/>
        </w:rPr>
        <w:t xml:space="preserve"> OF A GP TRAINEE/TRAINER</w:t>
      </w:r>
    </w:p>
    <w:p w:rsidR="009428D7" w:rsidRPr="009B5849" w:rsidRDefault="009428D7" w:rsidP="00D3696D">
      <w:pPr>
        <w:pStyle w:val="NormalWeb"/>
        <w:numPr>
          <w:ilvl w:val="0"/>
          <w:numId w:val="0"/>
        </w:numPr>
        <w:spacing w:after="0"/>
        <w:jc w:val="center"/>
        <w:rPr>
          <w:rFonts w:asciiTheme="minorHAnsi" w:hAnsiTheme="minorHAnsi"/>
          <w:sz w:val="16"/>
          <w:szCs w:val="16"/>
        </w:rPr>
      </w:pPr>
    </w:p>
    <w:p w:rsidR="009428D7" w:rsidRDefault="00D3696D" w:rsidP="00D3696D">
      <w:pPr>
        <w:pStyle w:val="NormalWeb"/>
        <w:numPr>
          <w:ilvl w:val="0"/>
          <w:numId w:val="0"/>
        </w:numPr>
        <w:spacing w:after="0"/>
        <w:rPr>
          <w:rFonts w:asciiTheme="minorHAnsi" w:hAnsiTheme="minorHAnsi"/>
        </w:rPr>
      </w:pPr>
      <w:r w:rsidRPr="00C47694">
        <w:rPr>
          <w:rFonts w:asciiTheme="minorHAnsi" w:hAnsiTheme="minorHAnsi"/>
        </w:rPr>
        <w:t xml:space="preserve">RELATIONSHIPS:(3) </w:t>
      </w:r>
    </w:p>
    <w:p w:rsidR="009428D7" w:rsidRDefault="00D3696D" w:rsidP="009428D7">
      <w:pPr>
        <w:pStyle w:val="NormalWeb"/>
        <w:numPr>
          <w:ilvl w:val="0"/>
          <w:numId w:val="39"/>
        </w:numPr>
        <w:spacing w:after="0"/>
        <w:rPr>
          <w:rFonts w:asciiTheme="minorHAnsi" w:hAnsiTheme="minorHAnsi"/>
          <w:b w:val="0"/>
        </w:rPr>
      </w:pPr>
      <w:r w:rsidRPr="00C47694">
        <w:rPr>
          <w:rFonts w:asciiTheme="minorHAnsi" w:hAnsiTheme="minorHAnsi"/>
          <w:b w:val="0"/>
        </w:rPr>
        <w:t>Communication &amp; consulting skills</w:t>
      </w:r>
      <w:r w:rsidR="001C277D" w:rsidRPr="00C47694">
        <w:rPr>
          <w:rFonts w:asciiTheme="minorHAnsi" w:hAnsiTheme="minorHAnsi"/>
          <w:b w:val="0"/>
        </w:rPr>
        <w:t xml:space="preserve">, </w:t>
      </w:r>
    </w:p>
    <w:p w:rsidR="009428D7" w:rsidRDefault="001C277D" w:rsidP="009428D7">
      <w:pPr>
        <w:pStyle w:val="NormalWeb"/>
        <w:numPr>
          <w:ilvl w:val="0"/>
          <w:numId w:val="39"/>
        </w:numPr>
        <w:spacing w:after="0"/>
        <w:rPr>
          <w:rFonts w:asciiTheme="minorHAnsi" w:hAnsiTheme="minorHAnsi"/>
          <w:b w:val="0"/>
        </w:rPr>
      </w:pPr>
      <w:r w:rsidRPr="00C47694">
        <w:rPr>
          <w:rFonts w:asciiTheme="minorHAnsi" w:hAnsiTheme="minorHAnsi"/>
          <w:b w:val="0"/>
        </w:rPr>
        <w:t xml:space="preserve">Teaching holistically, </w:t>
      </w:r>
    </w:p>
    <w:p w:rsidR="001C277D" w:rsidRDefault="001C277D" w:rsidP="009428D7">
      <w:pPr>
        <w:pStyle w:val="NormalWeb"/>
        <w:numPr>
          <w:ilvl w:val="0"/>
          <w:numId w:val="39"/>
        </w:numPr>
        <w:spacing w:after="0"/>
        <w:rPr>
          <w:rFonts w:asciiTheme="minorHAnsi" w:hAnsiTheme="minorHAnsi"/>
          <w:b w:val="0"/>
        </w:rPr>
      </w:pPr>
      <w:r w:rsidRPr="00C47694">
        <w:rPr>
          <w:rFonts w:asciiTheme="minorHAnsi" w:hAnsiTheme="minorHAnsi"/>
          <w:b w:val="0"/>
        </w:rPr>
        <w:t>Working with colleagues &amp; in teams</w:t>
      </w:r>
      <w:r w:rsidR="007678ED">
        <w:rPr>
          <w:rFonts w:asciiTheme="minorHAnsi" w:hAnsiTheme="minorHAnsi"/>
          <w:b w:val="0"/>
        </w:rPr>
        <w:t>.</w:t>
      </w:r>
    </w:p>
    <w:p w:rsidR="009428D7" w:rsidRPr="009B5849" w:rsidRDefault="009428D7" w:rsidP="00D3696D">
      <w:pPr>
        <w:pStyle w:val="NormalWeb"/>
        <w:numPr>
          <w:ilvl w:val="0"/>
          <w:numId w:val="0"/>
        </w:numPr>
        <w:spacing w:after="0"/>
        <w:rPr>
          <w:rFonts w:asciiTheme="minorHAnsi" w:hAnsiTheme="minorHAnsi"/>
          <w:b w:val="0"/>
          <w:sz w:val="16"/>
          <w:szCs w:val="16"/>
        </w:rPr>
      </w:pPr>
    </w:p>
    <w:p w:rsidR="009428D7" w:rsidRDefault="001C277D" w:rsidP="00D3696D">
      <w:pPr>
        <w:pStyle w:val="NormalWeb"/>
        <w:numPr>
          <w:ilvl w:val="0"/>
          <w:numId w:val="0"/>
        </w:numPr>
        <w:spacing w:after="0"/>
        <w:rPr>
          <w:rFonts w:asciiTheme="minorHAnsi" w:hAnsiTheme="minorHAnsi"/>
          <w:b w:val="0"/>
        </w:rPr>
      </w:pPr>
      <w:r w:rsidRPr="00C47694">
        <w:rPr>
          <w:rFonts w:asciiTheme="minorHAnsi" w:hAnsiTheme="minorHAnsi"/>
        </w:rPr>
        <w:t xml:space="preserve">DIAGNOSTICS: (3) </w:t>
      </w:r>
      <w:r w:rsidRPr="00C47694">
        <w:rPr>
          <w:rFonts w:asciiTheme="minorHAnsi" w:hAnsiTheme="minorHAnsi"/>
          <w:b w:val="0"/>
        </w:rPr>
        <w:t xml:space="preserve"> </w:t>
      </w:r>
    </w:p>
    <w:p w:rsidR="009428D7" w:rsidRPr="009428D7" w:rsidRDefault="001C277D" w:rsidP="009428D7">
      <w:pPr>
        <w:pStyle w:val="NormalWeb"/>
        <w:numPr>
          <w:ilvl w:val="0"/>
          <w:numId w:val="40"/>
        </w:numPr>
        <w:spacing w:after="0"/>
        <w:rPr>
          <w:rFonts w:asciiTheme="minorHAnsi" w:hAnsiTheme="minorHAnsi"/>
          <w:b w:val="0"/>
        </w:rPr>
      </w:pPr>
      <w:r w:rsidRPr="009428D7">
        <w:rPr>
          <w:rFonts w:asciiTheme="minorHAnsi" w:hAnsiTheme="minorHAnsi"/>
          <w:b w:val="0"/>
        </w:rPr>
        <w:t xml:space="preserve">Educational data gathering, </w:t>
      </w:r>
    </w:p>
    <w:p w:rsidR="009428D7" w:rsidRPr="009428D7" w:rsidRDefault="001C277D" w:rsidP="009428D7">
      <w:pPr>
        <w:pStyle w:val="NormalWeb"/>
        <w:numPr>
          <w:ilvl w:val="0"/>
          <w:numId w:val="40"/>
        </w:numPr>
        <w:spacing w:after="0"/>
        <w:rPr>
          <w:rFonts w:asciiTheme="minorHAnsi" w:hAnsiTheme="minorHAnsi"/>
          <w:b w:val="0"/>
        </w:rPr>
      </w:pPr>
      <w:r w:rsidRPr="009428D7">
        <w:rPr>
          <w:rFonts w:asciiTheme="minorHAnsi" w:hAnsiTheme="minorHAnsi"/>
          <w:b w:val="0"/>
        </w:rPr>
        <w:t xml:space="preserve">Teaching/ facilitating learning in others, </w:t>
      </w:r>
    </w:p>
    <w:p w:rsidR="001C277D" w:rsidRDefault="001C277D" w:rsidP="009428D7">
      <w:pPr>
        <w:pStyle w:val="NormalWeb"/>
        <w:numPr>
          <w:ilvl w:val="0"/>
          <w:numId w:val="40"/>
        </w:numPr>
        <w:spacing w:after="0"/>
        <w:rPr>
          <w:rFonts w:asciiTheme="minorHAnsi" w:hAnsiTheme="minorHAnsi"/>
          <w:b w:val="0"/>
        </w:rPr>
      </w:pPr>
      <w:r w:rsidRPr="00C47694">
        <w:rPr>
          <w:rFonts w:asciiTheme="minorHAnsi" w:hAnsiTheme="minorHAnsi"/>
          <w:b w:val="0"/>
        </w:rPr>
        <w:t>Making an educational diagnosis and decisions.</w:t>
      </w:r>
    </w:p>
    <w:p w:rsidR="009428D7" w:rsidRPr="009B5849" w:rsidRDefault="009428D7" w:rsidP="00D3696D">
      <w:pPr>
        <w:pStyle w:val="NormalWeb"/>
        <w:numPr>
          <w:ilvl w:val="0"/>
          <w:numId w:val="0"/>
        </w:numPr>
        <w:spacing w:after="0"/>
        <w:rPr>
          <w:rFonts w:asciiTheme="minorHAnsi" w:hAnsiTheme="minorHAnsi"/>
          <w:b w:val="0"/>
          <w:sz w:val="16"/>
          <w:szCs w:val="16"/>
        </w:rPr>
      </w:pPr>
    </w:p>
    <w:p w:rsidR="009428D7" w:rsidRDefault="001C277D" w:rsidP="00D3696D">
      <w:pPr>
        <w:pStyle w:val="NormalWeb"/>
        <w:numPr>
          <w:ilvl w:val="0"/>
          <w:numId w:val="0"/>
        </w:numPr>
        <w:spacing w:after="0"/>
        <w:rPr>
          <w:rFonts w:asciiTheme="minorHAnsi" w:hAnsiTheme="minorHAnsi"/>
        </w:rPr>
      </w:pPr>
      <w:r w:rsidRPr="00C47694">
        <w:rPr>
          <w:rFonts w:asciiTheme="minorHAnsi" w:hAnsiTheme="minorHAnsi"/>
        </w:rPr>
        <w:t xml:space="preserve">MANAGEMENT: (3) </w:t>
      </w:r>
    </w:p>
    <w:p w:rsidR="009428D7" w:rsidRDefault="001C277D" w:rsidP="009428D7">
      <w:pPr>
        <w:pStyle w:val="NormalWeb"/>
        <w:numPr>
          <w:ilvl w:val="0"/>
          <w:numId w:val="41"/>
        </w:numPr>
        <w:spacing w:after="0"/>
        <w:rPr>
          <w:rFonts w:asciiTheme="minorHAnsi" w:hAnsiTheme="minorHAnsi"/>
          <w:b w:val="0"/>
        </w:rPr>
      </w:pPr>
      <w:r w:rsidRPr="00C47694">
        <w:rPr>
          <w:rFonts w:asciiTheme="minorHAnsi" w:hAnsiTheme="minorHAnsi"/>
          <w:b w:val="0"/>
        </w:rPr>
        <w:t xml:space="preserve">Managing complex educational situations, </w:t>
      </w:r>
    </w:p>
    <w:p w:rsidR="009428D7" w:rsidRDefault="001C277D" w:rsidP="009428D7">
      <w:pPr>
        <w:pStyle w:val="NormalWeb"/>
        <w:numPr>
          <w:ilvl w:val="0"/>
          <w:numId w:val="41"/>
        </w:numPr>
        <w:spacing w:after="0"/>
        <w:rPr>
          <w:rFonts w:asciiTheme="minorHAnsi" w:hAnsiTheme="minorHAnsi"/>
          <w:b w:val="0"/>
        </w:rPr>
      </w:pPr>
      <w:r w:rsidRPr="00C47694">
        <w:rPr>
          <w:rFonts w:asciiTheme="minorHAnsi" w:hAnsiTheme="minorHAnsi"/>
          <w:b w:val="0"/>
        </w:rPr>
        <w:t xml:space="preserve">Educational administration and IT, </w:t>
      </w:r>
    </w:p>
    <w:p w:rsidR="001C277D" w:rsidRDefault="001C277D" w:rsidP="009428D7">
      <w:pPr>
        <w:pStyle w:val="NormalWeb"/>
        <w:numPr>
          <w:ilvl w:val="0"/>
          <w:numId w:val="41"/>
        </w:numPr>
        <w:spacing w:after="0"/>
        <w:rPr>
          <w:rFonts w:asciiTheme="minorHAnsi" w:hAnsiTheme="minorHAnsi"/>
          <w:b w:val="0"/>
        </w:rPr>
      </w:pPr>
      <w:r w:rsidRPr="00C47694">
        <w:rPr>
          <w:rFonts w:asciiTheme="minorHAnsi" w:hAnsiTheme="minorHAnsi"/>
          <w:b w:val="0"/>
        </w:rPr>
        <w:t>Community orientation.</w:t>
      </w:r>
    </w:p>
    <w:p w:rsidR="009428D7" w:rsidRPr="009B5849" w:rsidRDefault="009428D7" w:rsidP="00D3696D">
      <w:pPr>
        <w:pStyle w:val="NormalWeb"/>
        <w:numPr>
          <w:ilvl w:val="0"/>
          <w:numId w:val="0"/>
        </w:numPr>
        <w:spacing w:after="0"/>
        <w:rPr>
          <w:rFonts w:asciiTheme="minorHAnsi" w:hAnsiTheme="minorHAnsi"/>
          <w:b w:val="0"/>
          <w:sz w:val="16"/>
          <w:szCs w:val="16"/>
        </w:rPr>
      </w:pPr>
    </w:p>
    <w:p w:rsidR="009428D7" w:rsidRDefault="001C277D" w:rsidP="00D3696D">
      <w:pPr>
        <w:pStyle w:val="NormalWeb"/>
        <w:numPr>
          <w:ilvl w:val="0"/>
          <w:numId w:val="0"/>
        </w:numPr>
        <w:spacing w:after="0"/>
        <w:rPr>
          <w:rFonts w:asciiTheme="minorHAnsi" w:hAnsiTheme="minorHAnsi"/>
          <w:b w:val="0"/>
        </w:rPr>
      </w:pPr>
      <w:r w:rsidRPr="00C47694">
        <w:rPr>
          <w:rFonts w:asciiTheme="minorHAnsi" w:hAnsiTheme="minorHAnsi"/>
        </w:rPr>
        <w:t xml:space="preserve">PROFESSIONALISM: (3) </w:t>
      </w:r>
      <w:r w:rsidRPr="00C47694">
        <w:rPr>
          <w:rFonts w:asciiTheme="minorHAnsi" w:hAnsiTheme="minorHAnsi"/>
          <w:b w:val="0"/>
        </w:rPr>
        <w:t xml:space="preserve"> </w:t>
      </w:r>
    </w:p>
    <w:p w:rsidR="009428D7" w:rsidRDefault="001C277D" w:rsidP="009428D7">
      <w:pPr>
        <w:pStyle w:val="NormalWeb"/>
        <w:numPr>
          <w:ilvl w:val="0"/>
          <w:numId w:val="42"/>
        </w:numPr>
        <w:spacing w:after="0"/>
        <w:rPr>
          <w:rFonts w:asciiTheme="minorHAnsi" w:hAnsiTheme="minorHAnsi"/>
          <w:b w:val="0"/>
        </w:rPr>
      </w:pPr>
      <w:r w:rsidRPr="00C47694">
        <w:rPr>
          <w:rFonts w:asciiTheme="minorHAnsi" w:hAnsiTheme="minorHAnsi"/>
          <w:b w:val="0"/>
        </w:rPr>
        <w:t xml:space="preserve">Maintain your performance, ongoing teaching &amp; learning skills,  </w:t>
      </w:r>
    </w:p>
    <w:p w:rsidR="009428D7" w:rsidRDefault="001C277D" w:rsidP="009428D7">
      <w:pPr>
        <w:pStyle w:val="NormalWeb"/>
        <w:numPr>
          <w:ilvl w:val="0"/>
          <w:numId w:val="42"/>
        </w:numPr>
        <w:spacing w:after="0"/>
        <w:rPr>
          <w:rFonts w:asciiTheme="minorHAnsi" w:hAnsiTheme="minorHAnsi"/>
          <w:b w:val="0"/>
        </w:rPr>
      </w:pPr>
      <w:r w:rsidRPr="00C47694">
        <w:rPr>
          <w:rFonts w:asciiTheme="minorHAnsi" w:hAnsiTheme="minorHAnsi"/>
          <w:b w:val="0"/>
        </w:rPr>
        <w:t xml:space="preserve">Maintaining an ethical approach, </w:t>
      </w:r>
    </w:p>
    <w:p w:rsidR="009428D7" w:rsidRDefault="001C277D" w:rsidP="009428D7">
      <w:pPr>
        <w:pStyle w:val="NormalWeb"/>
        <w:numPr>
          <w:ilvl w:val="0"/>
          <w:numId w:val="42"/>
        </w:numPr>
        <w:spacing w:after="0"/>
        <w:rPr>
          <w:rFonts w:asciiTheme="minorHAnsi" w:hAnsiTheme="minorHAnsi"/>
          <w:b w:val="0"/>
        </w:rPr>
      </w:pPr>
      <w:r w:rsidRPr="00C47694">
        <w:rPr>
          <w:rFonts w:asciiTheme="minorHAnsi" w:hAnsiTheme="minorHAnsi"/>
          <w:b w:val="0"/>
        </w:rPr>
        <w:t>Maintaining your fitness to teach.</w:t>
      </w:r>
    </w:p>
    <w:p w:rsidR="009B5849" w:rsidRDefault="00795470" w:rsidP="009B5849">
      <w:pPr>
        <w:pStyle w:val="NormalWeb"/>
        <w:numPr>
          <w:ilvl w:val="0"/>
          <w:numId w:val="0"/>
        </w:numPr>
        <w:spacing w:after="0"/>
        <w:ind w:left="360" w:hanging="360"/>
      </w:pPr>
      <w:r>
        <w:rPr>
          <w:noProof/>
          <w:lang w:eastAsia="en-GB"/>
        </w:rPr>
        <w:drawing>
          <wp:anchor distT="0" distB="0" distL="114300" distR="114300" simplePos="0" relativeHeight="251725312" behindDoc="1" locked="0" layoutInCell="1" allowOverlap="1">
            <wp:simplePos x="0" y="0"/>
            <wp:positionH relativeFrom="column">
              <wp:posOffset>1015365</wp:posOffset>
            </wp:positionH>
            <wp:positionV relativeFrom="paragraph">
              <wp:posOffset>171450</wp:posOffset>
            </wp:positionV>
            <wp:extent cx="3006090" cy="2352675"/>
            <wp:effectExtent l="19050" t="0" r="3810" b="0"/>
            <wp:wrapTight wrapText="bothSides">
              <wp:wrapPolygon edited="0">
                <wp:start x="-137" y="0"/>
                <wp:lineTo x="-137" y="21513"/>
                <wp:lineTo x="21627" y="21513"/>
                <wp:lineTo x="21627" y="0"/>
                <wp:lineTo x="-137" y="0"/>
              </wp:wrapPolygon>
            </wp:wrapTight>
            <wp:docPr id="9" name="irc_mi" descr="http://valwebb.files.wordpress.com/2012/03/valwebbhand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valwebb.files.wordpress.com/2012/03/valwebbhands11.jpg"/>
                    <pic:cNvPicPr>
                      <a:picLocks noChangeAspect="1" noChangeArrowheads="1"/>
                    </pic:cNvPicPr>
                  </pic:nvPicPr>
                  <pic:blipFill>
                    <a:blip r:embed="rId10" cstate="print"/>
                    <a:srcRect/>
                    <a:stretch>
                      <a:fillRect/>
                    </a:stretch>
                  </pic:blipFill>
                  <pic:spPr bwMode="auto">
                    <a:xfrm>
                      <a:off x="0" y="0"/>
                      <a:ext cx="3006090" cy="2352675"/>
                    </a:xfrm>
                    <a:prstGeom prst="rect">
                      <a:avLst/>
                    </a:prstGeom>
                    <a:noFill/>
                    <a:ln w="9525">
                      <a:noFill/>
                      <a:miter lim="800000"/>
                      <a:headEnd/>
                      <a:tailEnd/>
                    </a:ln>
                  </pic:spPr>
                </pic:pic>
              </a:graphicData>
            </a:graphic>
          </wp:anchor>
        </w:drawing>
      </w:r>
    </w:p>
    <w:p w:rsidR="009B5849" w:rsidRDefault="009B5849" w:rsidP="009B5849">
      <w:pPr>
        <w:pStyle w:val="NormalWeb"/>
        <w:numPr>
          <w:ilvl w:val="0"/>
          <w:numId w:val="0"/>
        </w:numPr>
        <w:spacing w:after="0"/>
        <w:ind w:left="360" w:hanging="360"/>
      </w:pPr>
    </w:p>
    <w:p w:rsidR="009B5849" w:rsidRDefault="009B5849" w:rsidP="009B5849">
      <w:pPr>
        <w:pStyle w:val="NormalWeb"/>
        <w:numPr>
          <w:ilvl w:val="0"/>
          <w:numId w:val="0"/>
        </w:numPr>
        <w:spacing w:after="0"/>
        <w:ind w:left="360" w:hanging="360"/>
      </w:pPr>
    </w:p>
    <w:p w:rsidR="009B5849" w:rsidRDefault="009B5849" w:rsidP="009B5849">
      <w:pPr>
        <w:pStyle w:val="NormalWeb"/>
        <w:numPr>
          <w:ilvl w:val="0"/>
          <w:numId w:val="0"/>
        </w:numPr>
        <w:spacing w:after="0"/>
        <w:ind w:left="360" w:hanging="360"/>
      </w:pPr>
    </w:p>
    <w:p w:rsidR="009B5849" w:rsidRDefault="009B5849" w:rsidP="009B5849">
      <w:pPr>
        <w:pStyle w:val="NormalWeb"/>
        <w:numPr>
          <w:ilvl w:val="0"/>
          <w:numId w:val="0"/>
        </w:numPr>
        <w:spacing w:after="0"/>
        <w:ind w:left="360" w:hanging="360"/>
      </w:pPr>
    </w:p>
    <w:p w:rsidR="009B5849" w:rsidRDefault="009B5849" w:rsidP="009B5849">
      <w:pPr>
        <w:pStyle w:val="NormalWeb"/>
        <w:numPr>
          <w:ilvl w:val="0"/>
          <w:numId w:val="0"/>
        </w:numPr>
        <w:spacing w:after="0"/>
        <w:ind w:left="360" w:hanging="360"/>
      </w:pPr>
    </w:p>
    <w:p w:rsidR="009B5849" w:rsidRDefault="009B5849" w:rsidP="009B5849">
      <w:pPr>
        <w:pStyle w:val="NormalWeb"/>
        <w:numPr>
          <w:ilvl w:val="0"/>
          <w:numId w:val="0"/>
        </w:numPr>
        <w:spacing w:after="0"/>
        <w:ind w:left="360" w:hanging="360"/>
      </w:pPr>
    </w:p>
    <w:p w:rsidR="009B5849" w:rsidRDefault="009B5849" w:rsidP="009B5849">
      <w:pPr>
        <w:pStyle w:val="NormalWeb"/>
        <w:numPr>
          <w:ilvl w:val="0"/>
          <w:numId w:val="0"/>
        </w:numPr>
        <w:spacing w:after="0"/>
        <w:ind w:left="360" w:hanging="360"/>
      </w:pPr>
    </w:p>
    <w:p w:rsidR="001C70FE" w:rsidRPr="00D3696D" w:rsidRDefault="001C70FE" w:rsidP="009B5849">
      <w:pPr>
        <w:pStyle w:val="NormalWeb"/>
        <w:numPr>
          <w:ilvl w:val="0"/>
          <w:numId w:val="0"/>
        </w:numPr>
        <w:spacing w:after="0"/>
        <w:ind w:left="360" w:hanging="360"/>
        <w:rPr>
          <w:rFonts w:ascii="Arial" w:hAnsi="Arial"/>
          <w:b w:val="0"/>
        </w:rPr>
      </w:pPr>
      <w:r w:rsidRPr="00D01637">
        <w:br w:type="page"/>
      </w:r>
      <w:r w:rsidR="004C7BBD">
        <w:rPr>
          <w:noProof/>
          <w:lang w:eastAsia="en-GB"/>
        </w:rPr>
        <w:lastRenderedPageBreak/>
        <w:drawing>
          <wp:inline distT="0" distB="0" distL="0" distR="0">
            <wp:extent cx="895350" cy="771525"/>
            <wp:effectExtent l="25400" t="0" r="0" b="0"/>
            <wp:docPr id="3" name="Picture 93" descr="S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STH LOGO"/>
                    <pic:cNvPicPr>
                      <a:picLocks noChangeAspect="1" noChangeArrowheads="1"/>
                    </pic:cNvPicPr>
                  </pic:nvPicPr>
                  <pic:blipFill>
                    <a:blip r:embed="rId11" cstate="print"/>
                    <a:srcRect/>
                    <a:stretch>
                      <a:fillRect/>
                    </a:stretch>
                  </pic:blipFill>
                  <pic:spPr bwMode="auto">
                    <a:xfrm>
                      <a:off x="0" y="0"/>
                      <a:ext cx="895350" cy="771525"/>
                    </a:xfrm>
                    <a:prstGeom prst="rect">
                      <a:avLst/>
                    </a:prstGeom>
                    <a:noFill/>
                    <a:ln w="9525">
                      <a:noFill/>
                      <a:miter lim="800000"/>
                      <a:headEnd/>
                      <a:tailEnd/>
                    </a:ln>
                  </pic:spPr>
                </pic:pic>
              </a:graphicData>
            </a:graphic>
          </wp:inline>
        </w:drawing>
      </w:r>
    </w:p>
    <w:p w:rsidR="001C70FE" w:rsidRPr="00C56C49" w:rsidRDefault="001C70FE" w:rsidP="001C70FE">
      <w:pPr>
        <w:rPr>
          <w:rFonts w:asciiTheme="minorHAnsi" w:eastAsia="Times New Roman" w:hAnsiTheme="minorHAnsi"/>
          <w:b/>
          <w:color w:val="9BBB59"/>
          <w:sz w:val="36"/>
          <w:szCs w:val="36"/>
          <w:lang w:val="cy-GB" w:eastAsia="en-GB"/>
        </w:rPr>
      </w:pPr>
      <w:r w:rsidRPr="00C56C49">
        <w:rPr>
          <w:rFonts w:asciiTheme="minorHAnsi" w:eastAsia="Times New Roman" w:hAnsiTheme="minorHAnsi"/>
          <w:b/>
          <w:color w:val="9BBB59"/>
          <w:sz w:val="32"/>
          <w:szCs w:val="32"/>
          <w:lang w:val="cy-GB" w:eastAsia="en-GB"/>
        </w:rPr>
        <w:t xml:space="preserve">Introduction </w:t>
      </w:r>
      <w:r w:rsidR="00210501">
        <w:rPr>
          <w:rFonts w:asciiTheme="minorHAnsi" w:eastAsia="Times New Roman" w:hAnsiTheme="minorHAnsi"/>
          <w:b/>
          <w:color w:val="9BBB59"/>
          <w:sz w:val="32"/>
          <w:szCs w:val="32"/>
          <w:lang w:val="cy-GB" w:eastAsia="en-GB"/>
        </w:rPr>
        <w:t xml:space="preserve">- </w:t>
      </w:r>
      <w:r w:rsidRPr="00C56C49">
        <w:rPr>
          <w:rFonts w:asciiTheme="minorHAnsi" w:eastAsia="Times New Roman" w:hAnsiTheme="minorHAnsi"/>
          <w:b/>
          <w:color w:val="9BBB59"/>
          <w:sz w:val="32"/>
          <w:szCs w:val="32"/>
          <w:lang w:val="cy-GB" w:eastAsia="en-GB"/>
        </w:rPr>
        <w:t xml:space="preserve">and Ethos of the </w:t>
      </w:r>
      <w:r w:rsidR="001C277D">
        <w:rPr>
          <w:rFonts w:asciiTheme="minorHAnsi" w:eastAsia="Times New Roman" w:hAnsiTheme="minorHAnsi"/>
          <w:b/>
          <w:color w:val="9BBB59"/>
          <w:sz w:val="32"/>
          <w:szCs w:val="32"/>
          <w:lang w:val="cy-GB" w:eastAsia="en-GB"/>
        </w:rPr>
        <w:t>Scaling the Heights Group.</w:t>
      </w:r>
    </w:p>
    <w:p w:rsidR="005F7245" w:rsidRDefault="001C70FE" w:rsidP="00F14630">
      <w:pPr>
        <w:pStyle w:val="NormalWeb"/>
        <w:rPr>
          <w:color w:val="669999"/>
        </w:rPr>
      </w:pPr>
      <w:r w:rsidRPr="00C56C49">
        <w:t>We share the following values</w:t>
      </w:r>
      <w:r w:rsidRPr="00C56C49">
        <w:rPr>
          <w:color w:val="669999"/>
        </w:rPr>
        <w:t>:</w:t>
      </w:r>
    </w:p>
    <w:p w:rsidR="005F7245" w:rsidRPr="005F7245" w:rsidRDefault="000778C4" w:rsidP="005F7245">
      <w:pPr>
        <w:pStyle w:val="NormalWeb"/>
        <w:numPr>
          <w:ilvl w:val="0"/>
          <w:numId w:val="0"/>
        </w:numPr>
        <w:ind w:left="360"/>
        <w:rPr>
          <w:color w:val="669999"/>
        </w:rPr>
      </w:pPr>
      <w:r>
        <w:rPr>
          <w:noProof/>
          <w:lang w:eastAsia="zh-TW"/>
        </w:rPr>
        <w:pict>
          <v:shape id="_x0000_s1032" type="#_x0000_t202" style="position:absolute;left:0;text-align:left;margin-left:-.55pt;margin-top:-.15pt;width:218.15pt;height:22.95pt;z-index:251651584;mso-width-relative:margin;mso-height-relative:margin" fillcolor="#9bbb59" stroked="f">
            <v:fill opacity="52429f"/>
            <v:textbox>
              <w:txbxContent>
                <w:p w:rsidR="00795470" w:rsidRPr="001D577F" w:rsidRDefault="00795470" w:rsidP="001C70FE">
                  <w:pPr>
                    <w:rPr>
                      <w:b/>
                    </w:rPr>
                  </w:pPr>
                  <w:r w:rsidRPr="002E2BE8">
                    <w:rPr>
                      <w:b/>
                      <w:color w:val="FFFFFF"/>
                    </w:rPr>
                    <w:t>Learning and teaching are systemic</w:t>
                  </w:r>
                  <w:r w:rsidRPr="001D577F">
                    <w:rPr>
                      <w:b/>
                      <w:color w:val="669999"/>
                    </w:rPr>
                    <w:t xml:space="preserve"> </w:t>
                  </w:r>
                  <w:proofErr w:type="spellStart"/>
                  <w:r>
                    <w:rPr>
                      <w:b/>
                      <w:color w:val="669999"/>
                    </w:rPr>
                    <w:t>systemics</w:t>
                  </w:r>
                  <w:r w:rsidRPr="001D577F">
                    <w:rPr>
                      <w:b/>
                      <w:color w:val="669999"/>
                    </w:rPr>
                    <w:t>systemic</w:t>
                  </w:r>
                  <w:proofErr w:type="spellEnd"/>
                  <w:r w:rsidRPr="001D577F">
                    <w:rPr>
                      <w:b/>
                      <w:color w:val="669999"/>
                    </w:rPr>
                    <w:br w:type="textWrapping" w:clear="all"/>
                  </w:r>
                </w:p>
              </w:txbxContent>
            </v:textbox>
          </v:shape>
        </w:pict>
      </w:r>
    </w:p>
    <w:p w:rsidR="001C70FE" w:rsidRPr="00C56C49" w:rsidRDefault="000778C4" w:rsidP="00F14630">
      <w:pPr>
        <w:pStyle w:val="NormalWeb"/>
        <w:rPr>
          <w:color w:val="669999"/>
        </w:rPr>
      </w:pPr>
      <w:r>
        <w:rPr>
          <w:noProof/>
          <w:lang w:eastAsia="zh-TW"/>
        </w:rPr>
        <w:pict>
          <v:shape id="_x0000_s1033" type="#_x0000_t202" style="position:absolute;left:0;text-align:left;margin-left:4.75pt;margin-top:72.05pt;width:189.5pt;height:23.45pt;z-index:251652608;mso-width-percent:400;mso-width-percent:400;mso-width-relative:margin;mso-height-relative:margin" fillcolor="#9bbb59" stroked="f">
            <v:textbox>
              <w:txbxContent>
                <w:p w:rsidR="00795470" w:rsidRDefault="00795470" w:rsidP="001C70FE">
                  <w:r w:rsidRPr="002E2BE8">
                    <w:rPr>
                      <w:b/>
                      <w:color w:val="FFFFFF"/>
                    </w:rPr>
                    <w:t>Learning is personal</w:t>
                  </w:r>
                  <w:r w:rsidRPr="002E2BE8">
                    <w:rPr>
                      <w:b/>
                      <w:color w:val="FFFFFF"/>
                    </w:rPr>
                    <w:br w:type="textWrapping" w:clear="all"/>
                  </w:r>
                </w:p>
              </w:txbxContent>
            </v:textbox>
          </v:shape>
        </w:pict>
      </w:r>
      <w:r w:rsidR="001C70FE" w:rsidRPr="00C56C49">
        <w:rPr>
          <w:noProof/>
          <w:lang w:eastAsia="zh-TW"/>
        </w:rPr>
        <w:t xml:space="preserve">Learning involves the whole person, the social, the emotional, and the physical </w:t>
      </w:r>
      <w:r w:rsidR="00210501">
        <w:rPr>
          <w:noProof/>
          <w:lang w:eastAsia="zh-TW"/>
        </w:rPr>
        <w:br/>
      </w:r>
      <w:r w:rsidR="001C70FE" w:rsidRPr="00C56C49">
        <w:rPr>
          <w:noProof/>
          <w:lang w:eastAsia="zh-TW"/>
        </w:rPr>
        <w:t xml:space="preserve">as well as the cognitive. </w:t>
      </w:r>
      <w:r w:rsidR="00210501">
        <w:rPr>
          <w:noProof/>
          <w:lang w:eastAsia="zh-TW"/>
        </w:rPr>
        <w:t xml:space="preserve"> </w:t>
      </w:r>
      <w:r w:rsidR="001C70FE" w:rsidRPr="00C56C49">
        <w:rPr>
          <w:noProof/>
          <w:lang w:eastAsia="zh-TW"/>
        </w:rPr>
        <w:t xml:space="preserve">We aim to balance the scientific and reductionist basis </w:t>
      </w:r>
      <w:r w:rsidR="00210501">
        <w:rPr>
          <w:noProof/>
          <w:lang w:eastAsia="zh-TW"/>
        </w:rPr>
        <w:br/>
      </w:r>
      <w:r w:rsidR="001C70FE" w:rsidRPr="00C56C49">
        <w:rPr>
          <w:noProof/>
          <w:lang w:eastAsia="zh-TW"/>
        </w:rPr>
        <w:t>for teaching medicine by recognising the relationship between physical and mental</w:t>
      </w:r>
      <w:r w:rsidR="00210501">
        <w:rPr>
          <w:noProof/>
          <w:lang w:eastAsia="zh-TW"/>
        </w:rPr>
        <w:br/>
      </w:r>
      <w:r w:rsidR="001C70FE" w:rsidRPr="00C56C49">
        <w:rPr>
          <w:noProof/>
          <w:lang w:eastAsia="zh-TW"/>
        </w:rPr>
        <w:t xml:space="preserve"> states in learning</w:t>
      </w:r>
      <w:r w:rsidR="001C70FE" w:rsidRPr="00C56C49">
        <w:rPr>
          <w:color w:val="669999"/>
        </w:rPr>
        <w:br w:type="textWrapping" w:clear="all"/>
      </w:r>
    </w:p>
    <w:p w:rsidR="005F7245" w:rsidRPr="005F7245" w:rsidRDefault="005F7245" w:rsidP="005F7245">
      <w:pPr>
        <w:pStyle w:val="NormalWeb"/>
        <w:numPr>
          <w:ilvl w:val="0"/>
          <w:numId w:val="0"/>
        </w:numPr>
        <w:ind w:left="360"/>
        <w:rPr>
          <w:color w:val="669999"/>
        </w:rPr>
      </w:pPr>
    </w:p>
    <w:p w:rsidR="005F7245" w:rsidRPr="005F7245" w:rsidRDefault="000778C4" w:rsidP="005F7245">
      <w:pPr>
        <w:pStyle w:val="NormalWeb"/>
        <w:rPr>
          <w:color w:val="669999"/>
        </w:rPr>
      </w:pPr>
      <w:r>
        <w:rPr>
          <w:noProof/>
          <w:lang w:eastAsia="zh-TW"/>
        </w:rPr>
        <w:pict>
          <v:shape id="_x0000_s1035" type="#_x0000_t202" style="position:absolute;left:0;text-align:left;margin-left:-4.3pt;margin-top:55.75pt;width:452.65pt;height:38.75pt;z-index:251654656;mso-width-relative:margin;mso-height-relative:margin" fillcolor="#9bbb59" stroked="f">
            <v:textbox style="mso-next-textbox:#_x0000_s1035">
              <w:txbxContent>
                <w:p w:rsidR="00795470" w:rsidRPr="002E2BE8" w:rsidRDefault="00795470" w:rsidP="001C70FE">
                  <w:pPr>
                    <w:rPr>
                      <w:b/>
                      <w:color w:val="FFFFFF"/>
                    </w:rPr>
                  </w:pPr>
                  <w:r w:rsidRPr="002E2BE8">
                    <w:rPr>
                      <w:b/>
                      <w:color w:val="FFFFFF"/>
                    </w:rPr>
                    <w:t>Learning is more effective when the learners are motivated intrinsically and are in control of their own learning</w:t>
                  </w:r>
                </w:p>
              </w:txbxContent>
            </v:textbox>
          </v:shape>
        </w:pict>
      </w:r>
      <w:r w:rsidR="001C70FE" w:rsidRPr="00C56C49">
        <w:rPr>
          <w:noProof/>
          <w:lang w:eastAsia="zh-TW"/>
        </w:rPr>
        <w:t xml:space="preserve">We learn and teach in a variety of ways and there is no one right way to learn. </w:t>
      </w:r>
      <w:r w:rsidR="00210501">
        <w:rPr>
          <w:noProof/>
          <w:lang w:eastAsia="zh-TW"/>
        </w:rPr>
        <w:br/>
      </w:r>
      <w:r w:rsidR="001C70FE" w:rsidRPr="00C56C49">
        <w:rPr>
          <w:noProof/>
          <w:lang w:eastAsia="zh-TW"/>
        </w:rPr>
        <w:t>We explore a wide range of learning/teaching activities to achieve a flexible</w:t>
      </w:r>
      <w:r w:rsidR="007678ED">
        <w:rPr>
          <w:noProof/>
          <w:lang w:eastAsia="zh-TW"/>
        </w:rPr>
        <w:br/>
      </w:r>
      <w:r w:rsidR="001C70FE" w:rsidRPr="00C56C49">
        <w:rPr>
          <w:noProof/>
          <w:lang w:eastAsia="zh-TW"/>
        </w:rPr>
        <w:t xml:space="preserve"> response</w:t>
      </w:r>
      <w:r w:rsidR="007678ED">
        <w:rPr>
          <w:noProof/>
          <w:lang w:eastAsia="zh-TW"/>
        </w:rPr>
        <w:t xml:space="preserve"> </w:t>
      </w:r>
      <w:r w:rsidR="001C70FE" w:rsidRPr="00C56C49">
        <w:rPr>
          <w:noProof/>
          <w:lang w:eastAsia="zh-TW"/>
        </w:rPr>
        <w:t>to the diversity of learning styles and contexts.</w:t>
      </w:r>
    </w:p>
    <w:p w:rsidR="005F7245" w:rsidRPr="005F7245" w:rsidRDefault="005F7245" w:rsidP="005F7245">
      <w:pPr>
        <w:pStyle w:val="NormalWeb"/>
        <w:numPr>
          <w:ilvl w:val="0"/>
          <w:numId w:val="0"/>
        </w:numPr>
        <w:ind w:left="360"/>
        <w:rPr>
          <w:color w:val="669999"/>
        </w:rPr>
      </w:pPr>
    </w:p>
    <w:p w:rsidR="005F7245" w:rsidRDefault="005F7245" w:rsidP="005F7245">
      <w:pPr>
        <w:pStyle w:val="ListParagraph"/>
        <w:rPr>
          <w:color w:val="669999"/>
        </w:rPr>
      </w:pPr>
    </w:p>
    <w:p w:rsidR="005F7245" w:rsidRPr="005F7245" w:rsidRDefault="005F7245" w:rsidP="005F7245">
      <w:pPr>
        <w:pStyle w:val="NormalWeb"/>
        <w:rPr>
          <w:color w:val="669999"/>
        </w:rPr>
      </w:pPr>
      <w:r w:rsidRPr="00C56C49">
        <w:rPr>
          <w:noProof/>
          <w:lang w:eastAsia="zh-TW"/>
        </w:rPr>
        <w:t xml:space="preserve">We believe that even in training contexts where there is an ‘external’ agenda </w:t>
      </w:r>
      <w:r w:rsidR="00210501">
        <w:rPr>
          <w:noProof/>
          <w:lang w:eastAsia="zh-TW"/>
        </w:rPr>
        <w:br/>
      </w:r>
      <w:r w:rsidRPr="00C56C49">
        <w:rPr>
          <w:noProof/>
          <w:lang w:eastAsia="zh-TW"/>
        </w:rPr>
        <w:t xml:space="preserve">it is possible to help learners harness their internal motivation to achieve these requirements. </w:t>
      </w:r>
      <w:r w:rsidR="00210501">
        <w:rPr>
          <w:noProof/>
          <w:lang w:eastAsia="zh-TW"/>
        </w:rPr>
        <w:t xml:space="preserve"> </w:t>
      </w:r>
      <w:r w:rsidRPr="00C56C49">
        <w:rPr>
          <w:noProof/>
          <w:lang w:eastAsia="zh-TW"/>
        </w:rPr>
        <w:t>On Scaling the Heights courses we explore the processes</w:t>
      </w:r>
      <w:r w:rsidR="002C562C">
        <w:rPr>
          <w:noProof/>
          <w:lang w:eastAsia="zh-TW"/>
        </w:rPr>
        <w:br/>
      </w:r>
      <w:r w:rsidRPr="00C56C49">
        <w:rPr>
          <w:noProof/>
          <w:lang w:eastAsia="zh-TW"/>
        </w:rPr>
        <w:t xml:space="preserve"> involved</w:t>
      </w:r>
      <w:r w:rsidR="002C562C">
        <w:rPr>
          <w:noProof/>
          <w:lang w:eastAsia="zh-TW"/>
        </w:rPr>
        <w:t xml:space="preserve"> </w:t>
      </w:r>
      <w:r w:rsidRPr="00C56C49">
        <w:rPr>
          <w:noProof/>
          <w:lang w:eastAsia="zh-TW"/>
        </w:rPr>
        <w:t>in sharing and transferring power and control from facilitator to learner.</w:t>
      </w:r>
    </w:p>
    <w:p w:rsidR="005F7245" w:rsidRDefault="000778C4" w:rsidP="00300BE2">
      <w:pPr>
        <w:pStyle w:val="NormalWeb"/>
        <w:numPr>
          <w:ilvl w:val="0"/>
          <w:numId w:val="0"/>
        </w:numPr>
        <w:spacing w:before="100" w:after="100"/>
        <w:ind w:left="360" w:hanging="360"/>
        <w:rPr>
          <w:color w:val="669999"/>
        </w:rPr>
      </w:pPr>
      <w:r>
        <w:rPr>
          <w:noProof/>
          <w:lang w:eastAsia="zh-TW"/>
        </w:rPr>
        <w:pict>
          <v:shape id="_x0000_s1546" type="#_x0000_t202" style="position:absolute;left:0;text-align:left;margin-left:-11pt;margin-top:15.75pt;width:459.35pt;height:40pt;z-index:251698688;mso-width-relative:margin;mso-height-relative:margin" fillcolor="#9bbb59" stroked="f">
            <v:textbox style="mso-next-textbox:#_x0000_s1546">
              <w:txbxContent>
                <w:p w:rsidR="00795470" w:rsidRPr="002E2BE8" w:rsidRDefault="00795470" w:rsidP="005F7245">
                  <w:pPr>
                    <w:rPr>
                      <w:b/>
                      <w:color w:val="FFFFFF"/>
                    </w:rPr>
                  </w:pPr>
                  <w:r w:rsidRPr="002E2BE8">
                    <w:rPr>
                      <w:b/>
                      <w:color w:val="FFFFFF"/>
                    </w:rPr>
                    <w:t xml:space="preserve">Those who have considered their own development are better equipped to help others develop and implement change </w:t>
                  </w:r>
                  <w:r w:rsidRPr="002E2BE8">
                    <w:rPr>
                      <w:b/>
                      <w:color w:val="FFFFFF"/>
                    </w:rPr>
                    <w:br w:type="textWrapping" w:clear="all"/>
                  </w:r>
                </w:p>
                <w:p w:rsidR="00795470" w:rsidRDefault="00795470" w:rsidP="005F7245"/>
              </w:txbxContent>
            </v:textbox>
          </v:shape>
        </w:pict>
      </w:r>
    </w:p>
    <w:p w:rsidR="005F7245" w:rsidRPr="00C56C49" w:rsidRDefault="005F7245" w:rsidP="005F7245">
      <w:pPr>
        <w:pStyle w:val="NormalWeb"/>
        <w:numPr>
          <w:ilvl w:val="0"/>
          <w:numId w:val="0"/>
        </w:numPr>
        <w:ind w:left="360" w:hanging="360"/>
        <w:rPr>
          <w:color w:val="669999"/>
        </w:rPr>
      </w:pPr>
      <w:r w:rsidRPr="00C56C49">
        <w:rPr>
          <w:noProof/>
          <w:lang w:eastAsia="zh-TW"/>
        </w:rPr>
        <w:br w:type="textWrapping" w:clear="all"/>
      </w:r>
    </w:p>
    <w:p w:rsidR="001C70FE" w:rsidRPr="00C56C49" w:rsidRDefault="005F7245" w:rsidP="00F14630">
      <w:pPr>
        <w:pStyle w:val="NormalWeb"/>
      </w:pPr>
      <w:r w:rsidRPr="00C56C49">
        <w:rPr>
          <w:noProof/>
          <w:lang w:eastAsia="zh-TW"/>
        </w:rPr>
        <w:t xml:space="preserve">Within Scaling The Heights we set a premium on our own development as </w:t>
      </w:r>
      <w:r w:rsidR="002C562C">
        <w:rPr>
          <w:noProof/>
          <w:lang w:eastAsia="zh-TW"/>
        </w:rPr>
        <w:br/>
      </w:r>
      <w:r w:rsidRPr="00C56C49">
        <w:rPr>
          <w:noProof/>
          <w:lang w:eastAsia="zh-TW"/>
        </w:rPr>
        <w:t>educators</w:t>
      </w:r>
      <w:r w:rsidR="002C562C">
        <w:rPr>
          <w:noProof/>
          <w:lang w:eastAsia="zh-TW"/>
        </w:rPr>
        <w:t xml:space="preserve"> </w:t>
      </w:r>
      <w:r w:rsidRPr="00C56C49">
        <w:rPr>
          <w:noProof/>
          <w:lang w:eastAsia="zh-TW"/>
        </w:rPr>
        <w:t xml:space="preserve"> and to this end we meet regularly to share teaching/learning </w:t>
      </w:r>
      <w:r w:rsidR="002C562C">
        <w:rPr>
          <w:noProof/>
          <w:lang w:eastAsia="zh-TW"/>
        </w:rPr>
        <w:br/>
      </w:r>
      <w:r w:rsidRPr="00C56C49">
        <w:rPr>
          <w:noProof/>
          <w:lang w:eastAsia="zh-TW"/>
        </w:rPr>
        <w:t>experiences and learn from one another.</w:t>
      </w:r>
    </w:p>
    <w:p w:rsidR="001C70FE" w:rsidRPr="001C70FE" w:rsidRDefault="001C70FE" w:rsidP="001C70FE">
      <w:pPr>
        <w:spacing w:after="0"/>
        <w:rPr>
          <w:rFonts w:asciiTheme="minorHAnsi" w:eastAsia="Times New Roman" w:hAnsiTheme="minorHAnsi"/>
          <w:color w:val="669999"/>
          <w:lang w:eastAsia="en-GB"/>
        </w:rPr>
      </w:pPr>
      <w:r w:rsidRPr="001C70FE">
        <w:rPr>
          <w:rFonts w:asciiTheme="minorHAnsi" w:hAnsiTheme="minorHAnsi"/>
          <w:color w:val="669999"/>
        </w:rPr>
        <w:br w:type="page"/>
      </w:r>
    </w:p>
    <w:p w:rsidR="001C70FE" w:rsidRPr="001C70FE" w:rsidRDefault="000778C4" w:rsidP="001C70FE">
      <w:pPr>
        <w:rPr>
          <w:rFonts w:asciiTheme="minorHAnsi" w:hAnsiTheme="minorHAnsi"/>
          <w:b/>
          <w:sz w:val="28"/>
          <w:szCs w:val="28"/>
        </w:rPr>
      </w:pPr>
      <w:r>
        <w:rPr>
          <w:rFonts w:asciiTheme="minorHAnsi" w:hAnsiTheme="minorHAnsi"/>
          <w:noProof/>
          <w:color w:val="FF0000"/>
          <w:sz w:val="22"/>
          <w:szCs w:val="22"/>
          <w:lang w:val="en-US"/>
        </w:rPr>
        <w:lastRenderedPageBreak/>
        <w:pict>
          <v:shape id="_x0000_s1039" type="#_x0000_t202" style="position:absolute;margin-left:7.35pt;margin-top:-17.25pt;width:468pt;height:36.05pt;z-index:251658752;mso-width-relative:margin;mso-height-relative:margin" fillcolor="#9bbb59" stroked="f">
            <v:textbox>
              <w:txbxContent>
                <w:p w:rsidR="00795470" w:rsidRPr="008535F9" w:rsidRDefault="00795470" w:rsidP="00C37C2B">
                  <w:pPr>
                    <w:jc w:val="center"/>
                    <w:rPr>
                      <w:rFonts w:ascii="Calibri" w:hAnsi="Calibri"/>
                      <w:color w:val="FFFFFF"/>
                      <w:sz w:val="28"/>
                      <w:szCs w:val="28"/>
                    </w:rPr>
                  </w:pPr>
                  <w:r w:rsidRPr="008535F9">
                    <w:rPr>
                      <w:rFonts w:ascii="Calibri" w:hAnsi="Calibri"/>
                      <w:b/>
                      <w:color w:val="FFFFFF"/>
                      <w:sz w:val="36"/>
                      <w:szCs w:val="36"/>
                    </w:rPr>
                    <w:t xml:space="preserve">Outline Programme:  - </w:t>
                  </w:r>
                  <w:r w:rsidRPr="006A550B">
                    <w:rPr>
                      <w:rFonts w:ascii="Calibri" w:hAnsi="Calibri"/>
                      <w:b/>
                      <w:color w:val="FFFFFF"/>
                      <w:sz w:val="28"/>
                      <w:szCs w:val="28"/>
                    </w:rPr>
                    <w:t>(</w:t>
                  </w:r>
                  <w:r>
                    <w:rPr>
                      <w:rFonts w:ascii="Calibri" w:hAnsi="Calibri"/>
                      <w:b/>
                      <w:color w:val="FFFFFF"/>
                      <w:sz w:val="28"/>
                      <w:szCs w:val="28"/>
                    </w:rPr>
                    <w:t>Varied according to group needs</w:t>
                  </w:r>
                  <w:r w:rsidRPr="008535F9">
                    <w:rPr>
                      <w:rFonts w:ascii="Calibri" w:hAnsi="Calibri"/>
                      <w:b/>
                      <w:color w:val="FFFFFF"/>
                      <w:sz w:val="28"/>
                      <w:szCs w:val="28"/>
                    </w:rPr>
                    <w:t>)</w:t>
                  </w:r>
                </w:p>
              </w:txbxContent>
            </v:textbox>
          </v:shape>
        </w:pict>
      </w:r>
    </w:p>
    <w:p w:rsidR="001C70FE" w:rsidRPr="001C70FE" w:rsidRDefault="001C70FE" w:rsidP="00C56C49">
      <w:pPr>
        <w:rPr>
          <w:rFonts w:asciiTheme="minorHAnsi" w:hAnsiTheme="minorHAnsi" w:cs="Arial"/>
        </w:rPr>
      </w:pPr>
      <w:r w:rsidRPr="001C70FE">
        <w:rPr>
          <w:rFonts w:asciiTheme="minorHAnsi" w:hAnsiTheme="minorHAnsi" w:cs="Arial"/>
        </w:rPr>
        <w:t xml:space="preserve">We have grouped the 12 Competencies of a GP </w:t>
      </w:r>
      <w:r w:rsidR="006A550B">
        <w:rPr>
          <w:rFonts w:asciiTheme="minorHAnsi" w:hAnsiTheme="minorHAnsi" w:cs="Arial"/>
        </w:rPr>
        <w:t xml:space="preserve">into </w:t>
      </w:r>
      <w:r w:rsidR="006D701F">
        <w:rPr>
          <w:rFonts w:asciiTheme="minorHAnsi" w:hAnsiTheme="minorHAnsi" w:cs="Arial"/>
        </w:rPr>
        <w:t>4</w:t>
      </w:r>
      <w:r w:rsidRPr="001C70FE">
        <w:rPr>
          <w:rFonts w:asciiTheme="minorHAnsi" w:hAnsiTheme="minorHAnsi" w:cs="Arial"/>
        </w:rPr>
        <w:t xml:space="preserve"> day</w:t>
      </w:r>
      <w:r w:rsidR="006D701F">
        <w:rPr>
          <w:rFonts w:asciiTheme="minorHAnsi" w:hAnsiTheme="minorHAnsi" w:cs="Arial"/>
        </w:rPr>
        <w:t>s</w:t>
      </w:r>
      <w:r w:rsidRPr="001C70FE">
        <w:rPr>
          <w:rFonts w:asciiTheme="minorHAnsi" w:hAnsiTheme="minorHAnsi" w:cs="Arial"/>
        </w:rPr>
        <w:t xml:space="preserve"> of the course, leaving the final day as </w:t>
      </w:r>
      <w:r w:rsidR="00F00C84">
        <w:rPr>
          <w:rFonts w:asciiTheme="minorHAnsi" w:hAnsiTheme="minorHAnsi" w:cs="Arial"/>
        </w:rPr>
        <w:t xml:space="preserve">assessment, </w:t>
      </w:r>
      <w:r w:rsidRPr="001C70FE">
        <w:rPr>
          <w:rFonts w:asciiTheme="minorHAnsi" w:hAnsiTheme="minorHAnsi" w:cs="Arial"/>
        </w:rPr>
        <w:t>review and round-up.</w:t>
      </w:r>
    </w:p>
    <w:p w:rsidR="001C70FE" w:rsidRPr="00526DD7" w:rsidRDefault="00526DD7" w:rsidP="00C56C49">
      <w:pPr>
        <w:ind w:firstLine="720"/>
        <w:jc w:val="center"/>
        <w:rPr>
          <w:rFonts w:asciiTheme="minorHAnsi" w:hAnsiTheme="minorHAnsi"/>
          <w:i/>
        </w:rPr>
      </w:pPr>
      <w:r w:rsidRPr="00526DD7">
        <w:rPr>
          <w:rFonts w:asciiTheme="minorHAnsi" w:hAnsiTheme="minorHAnsi"/>
          <w:i/>
        </w:rPr>
        <w:t>We start at 9</w:t>
      </w:r>
      <w:r>
        <w:rPr>
          <w:rFonts w:asciiTheme="minorHAnsi" w:hAnsiTheme="minorHAnsi"/>
          <w:i/>
        </w:rPr>
        <w:t>am</w:t>
      </w:r>
      <w:r w:rsidRPr="00526DD7">
        <w:rPr>
          <w:rFonts w:asciiTheme="minorHAnsi" w:hAnsiTheme="minorHAnsi"/>
          <w:i/>
        </w:rPr>
        <w:t xml:space="preserve"> and aim to finish by 5pm each day</w:t>
      </w:r>
    </w:p>
    <w:p w:rsidR="001C70FE" w:rsidRPr="00526DD7" w:rsidRDefault="001C70FE" w:rsidP="00526DD7">
      <w:pPr>
        <w:pStyle w:val="MediumGrid1-Accent21"/>
        <w:ind w:left="0"/>
        <w:rPr>
          <w:rFonts w:eastAsia="Times New Roman"/>
          <w:b/>
          <w:bCs/>
          <w:color w:val="76923C" w:themeColor="accent3" w:themeShade="BF"/>
          <w:sz w:val="28"/>
        </w:rPr>
      </w:pPr>
      <w:r w:rsidRPr="00526DD7">
        <w:rPr>
          <w:rFonts w:eastAsia="Times New Roman"/>
          <w:b/>
          <w:bCs/>
          <w:color w:val="76923C" w:themeColor="accent3" w:themeShade="BF"/>
          <w:sz w:val="28"/>
        </w:rPr>
        <w:t xml:space="preserve">Session </w:t>
      </w:r>
      <w:proofErr w:type="gramStart"/>
      <w:r w:rsidRPr="00526DD7">
        <w:rPr>
          <w:rFonts w:eastAsia="Times New Roman"/>
          <w:b/>
          <w:bCs/>
          <w:color w:val="76923C" w:themeColor="accent3" w:themeShade="BF"/>
          <w:sz w:val="28"/>
        </w:rPr>
        <w:t xml:space="preserve">One </w:t>
      </w:r>
      <w:r w:rsidR="00526DD7" w:rsidRPr="00526DD7">
        <w:rPr>
          <w:rFonts w:eastAsia="Times New Roman"/>
          <w:b/>
          <w:bCs/>
          <w:color w:val="76923C" w:themeColor="accent3" w:themeShade="BF"/>
          <w:sz w:val="28"/>
        </w:rPr>
        <w:t xml:space="preserve"> </w:t>
      </w:r>
      <w:r w:rsidR="00526DD7" w:rsidRPr="00526DD7">
        <w:rPr>
          <w:rFonts w:eastAsia="Times New Roman"/>
          <w:b/>
          <w:bCs/>
          <w:color w:val="76923C" w:themeColor="accent3" w:themeShade="BF"/>
          <w:sz w:val="28"/>
        </w:rPr>
        <w:tab/>
      </w:r>
      <w:proofErr w:type="gramEnd"/>
      <w:r w:rsidR="00B10E8B">
        <w:rPr>
          <w:rFonts w:asciiTheme="minorHAnsi" w:hAnsiTheme="minorHAnsi"/>
          <w:i/>
          <w:color w:val="76923C" w:themeColor="accent3" w:themeShade="BF"/>
          <w:sz w:val="28"/>
          <w:szCs w:val="28"/>
        </w:rPr>
        <w:t>Tue</w:t>
      </w:r>
      <w:r w:rsidR="006D701F">
        <w:rPr>
          <w:rFonts w:asciiTheme="minorHAnsi" w:hAnsiTheme="minorHAnsi"/>
          <w:i/>
          <w:color w:val="76923C" w:themeColor="accent3" w:themeShade="BF"/>
          <w:sz w:val="28"/>
          <w:szCs w:val="28"/>
        </w:rPr>
        <w:t>s</w:t>
      </w:r>
      <w:r w:rsidR="00F6197D">
        <w:rPr>
          <w:rFonts w:asciiTheme="minorHAnsi" w:hAnsiTheme="minorHAnsi"/>
          <w:i/>
          <w:color w:val="76923C" w:themeColor="accent3" w:themeShade="BF"/>
          <w:sz w:val="28"/>
          <w:szCs w:val="28"/>
        </w:rPr>
        <w:t xml:space="preserve">day </w:t>
      </w:r>
      <w:r w:rsidR="00B10E8B">
        <w:rPr>
          <w:rFonts w:asciiTheme="minorHAnsi" w:hAnsiTheme="minorHAnsi"/>
          <w:i/>
          <w:color w:val="76923C" w:themeColor="accent3" w:themeShade="BF"/>
          <w:sz w:val="28"/>
          <w:szCs w:val="28"/>
        </w:rPr>
        <w:t>January</w:t>
      </w:r>
      <w:r w:rsidR="001C277D">
        <w:rPr>
          <w:rFonts w:asciiTheme="minorHAnsi" w:hAnsiTheme="minorHAnsi"/>
          <w:i/>
          <w:color w:val="76923C" w:themeColor="accent3" w:themeShade="BF"/>
          <w:sz w:val="28"/>
          <w:szCs w:val="28"/>
        </w:rPr>
        <w:t xml:space="preserve"> </w:t>
      </w:r>
      <w:r w:rsidR="006D701F">
        <w:rPr>
          <w:rFonts w:asciiTheme="minorHAnsi" w:hAnsiTheme="minorHAnsi"/>
          <w:i/>
          <w:color w:val="76923C" w:themeColor="accent3" w:themeShade="BF"/>
          <w:sz w:val="28"/>
          <w:szCs w:val="28"/>
        </w:rPr>
        <w:t>2</w:t>
      </w:r>
      <w:r w:rsidR="00B10E8B">
        <w:rPr>
          <w:rFonts w:asciiTheme="minorHAnsi" w:hAnsiTheme="minorHAnsi"/>
          <w:i/>
          <w:color w:val="76923C" w:themeColor="accent3" w:themeShade="BF"/>
          <w:sz w:val="28"/>
          <w:szCs w:val="28"/>
        </w:rPr>
        <w:t>7</w:t>
      </w:r>
      <w:r w:rsidR="00526DD7" w:rsidRPr="00526DD7">
        <w:rPr>
          <w:rFonts w:asciiTheme="minorHAnsi" w:hAnsiTheme="minorHAnsi"/>
          <w:i/>
          <w:color w:val="76923C" w:themeColor="accent3" w:themeShade="BF"/>
          <w:sz w:val="28"/>
          <w:szCs w:val="28"/>
          <w:vertAlign w:val="superscript"/>
        </w:rPr>
        <w:t>th</w:t>
      </w:r>
      <w:r w:rsidR="001C277D">
        <w:rPr>
          <w:rFonts w:asciiTheme="minorHAnsi" w:hAnsiTheme="minorHAnsi"/>
          <w:i/>
          <w:color w:val="76923C" w:themeColor="accent3" w:themeShade="BF"/>
          <w:sz w:val="28"/>
          <w:szCs w:val="28"/>
        </w:rPr>
        <w:t xml:space="preserve"> 201</w:t>
      </w:r>
      <w:r w:rsidR="00B10E8B">
        <w:rPr>
          <w:rFonts w:asciiTheme="minorHAnsi" w:hAnsiTheme="minorHAnsi"/>
          <w:i/>
          <w:color w:val="76923C" w:themeColor="accent3" w:themeShade="BF"/>
          <w:sz w:val="28"/>
          <w:szCs w:val="28"/>
        </w:rPr>
        <w:t>5</w:t>
      </w:r>
    </w:p>
    <w:p w:rsidR="001C70FE" w:rsidRPr="00264C1F" w:rsidRDefault="001C70FE" w:rsidP="001C70FE">
      <w:pPr>
        <w:pStyle w:val="PlainText"/>
        <w:numPr>
          <w:ilvl w:val="0"/>
          <w:numId w:val="25"/>
        </w:numPr>
        <w:rPr>
          <w:rFonts w:ascii="Calibri" w:hAnsi="Calibri"/>
          <w:b/>
          <w:color w:val="365F91"/>
        </w:rPr>
      </w:pPr>
      <w:r>
        <w:rPr>
          <w:rFonts w:ascii="Calibri" w:hAnsi="Calibri"/>
          <w:b/>
          <w:color w:val="365F91"/>
        </w:rPr>
        <w:t>Relationships</w:t>
      </w:r>
    </w:p>
    <w:p w:rsidR="001C70FE" w:rsidRPr="00E52DEA" w:rsidRDefault="001C70FE" w:rsidP="001C70FE">
      <w:pPr>
        <w:pStyle w:val="PlainText"/>
        <w:rPr>
          <w:rFonts w:ascii="Calibri" w:hAnsi="Calibri"/>
          <w:b/>
          <w:sz w:val="16"/>
          <w:szCs w:val="16"/>
        </w:rPr>
      </w:pPr>
    </w:p>
    <w:p w:rsidR="001C70FE" w:rsidRDefault="001C70FE" w:rsidP="006A550B">
      <w:pPr>
        <w:pStyle w:val="PlainText"/>
        <w:numPr>
          <w:ilvl w:val="0"/>
          <w:numId w:val="46"/>
        </w:numPr>
        <w:rPr>
          <w:rFonts w:asciiTheme="minorHAnsi" w:hAnsiTheme="minorHAnsi"/>
        </w:rPr>
      </w:pPr>
      <w:r w:rsidRPr="00E52DEA">
        <w:rPr>
          <w:rFonts w:asciiTheme="minorHAnsi" w:hAnsiTheme="minorHAnsi"/>
        </w:rPr>
        <w:t>Communication &amp; consulting skills</w:t>
      </w:r>
    </w:p>
    <w:p w:rsidR="001C70FE" w:rsidRDefault="001C70FE" w:rsidP="006A550B">
      <w:pPr>
        <w:pStyle w:val="PlainText"/>
        <w:numPr>
          <w:ilvl w:val="0"/>
          <w:numId w:val="46"/>
        </w:numPr>
        <w:rPr>
          <w:rFonts w:asciiTheme="minorHAnsi" w:hAnsiTheme="minorHAnsi"/>
        </w:rPr>
      </w:pPr>
      <w:r w:rsidRPr="00E52DEA">
        <w:rPr>
          <w:rFonts w:asciiTheme="minorHAnsi" w:hAnsiTheme="minorHAnsi"/>
        </w:rPr>
        <w:t>Teaching holistically</w:t>
      </w:r>
    </w:p>
    <w:p w:rsidR="001C70FE" w:rsidRDefault="001C70FE" w:rsidP="006A550B">
      <w:pPr>
        <w:pStyle w:val="PlainText"/>
        <w:numPr>
          <w:ilvl w:val="0"/>
          <w:numId w:val="46"/>
        </w:numPr>
        <w:rPr>
          <w:rFonts w:ascii="Calibri" w:hAnsi="Calibri"/>
        </w:rPr>
      </w:pPr>
      <w:r w:rsidRPr="00E52DEA">
        <w:rPr>
          <w:rFonts w:asciiTheme="minorHAnsi" w:hAnsiTheme="minorHAnsi"/>
        </w:rPr>
        <w:t>Working with colleagues and in teams</w:t>
      </w:r>
    </w:p>
    <w:p w:rsidR="001C70FE" w:rsidRDefault="001C70FE" w:rsidP="001C70FE">
      <w:pPr>
        <w:pStyle w:val="PlainText"/>
        <w:rPr>
          <w:rFonts w:ascii="Calibri" w:hAnsi="Calibri"/>
        </w:rPr>
      </w:pPr>
    </w:p>
    <w:p w:rsidR="001C70FE" w:rsidRPr="00526DD7" w:rsidRDefault="001C70FE" w:rsidP="001C70FE">
      <w:pPr>
        <w:rPr>
          <w:rFonts w:eastAsia="Times New Roman"/>
          <w:b/>
          <w:bCs/>
          <w:color w:val="76923C" w:themeColor="accent3" w:themeShade="BF"/>
          <w:sz w:val="28"/>
        </w:rPr>
      </w:pPr>
      <w:r w:rsidRPr="00526DD7">
        <w:rPr>
          <w:rFonts w:eastAsia="Times New Roman"/>
          <w:b/>
          <w:bCs/>
          <w:color w:val="76923C" w:themeColor="accent3" w:themeShade="BF"/>
          <w:sz w:val="28"/>
        </w:rPr>
        <w:t xml:space="preserve">Session Two </w:t>
      </w:r>
      <w:r w:rsidR="00526DD7" w:rsidRPr="00526DD7">
        <w:rPr>
          <w:rFonts w:eastAsia="Times New Roman"/>
          <w:b/>
          <w:bCs/>
          <w:color w:val="76923C" w:themeColor="accent3" w:themeShade="BF"/>
          <w:sz w:val="28"/>
        </w:rPr>
        <w:tab/>
      </w:r>
      <w:r w:rsidR="00B10E8B">
        <w:rPr>
          <w:rFonts w:asciiTheme="minorHAnsi" w:hAnsiTheme="minorHAnsi"/>
          <w:i/>
          <w:color w:val="76923C" w:themeColor="accent3" w:themeShade="BF"/>
          <w:sz w:val="28"/>
          <w:szCs w:val="28"/>
        </w:rPr>
        <w:t>Tuesday</w:t>
      </w:r>
      <w:r w:rsidR="006D701F">
        <w:rPr>
          <w:rFonts w:asciiTheme="minorHAnsi" w:hAnsiTheme="minorHAnsi"/>
          <w:i/>
          <w:color w:val="76923C" w:themeColor="accent3" w:themeShade="BF"/>
          <w:sz w:val="28"/>
          <w:szCs w:val="28"/>
        </w:rPr>
        <w:t xml:space="preserve"> </w:t>
      </w:r>
      <w:r w:rsidR="00B10E8B">
        <w:rPr>
          <w:rFonts w:asciiTheme="minorHAnsi" w:hAnsiTheme="minorHAnsi"/>
          <w:i/>
          <w:color w:val="76923C" w:themeColor="accent3" w:themeShade="BF"/>
          <w:sz w:val="28"/>
          <w:szCs w:val="28"/>
        </w:rPr>
        <w:t>February 3</w:t>
      </w:r>
      <w:r w:rsidR="00B10E8B" w:rsidRPr="00B10E8B">
        <w:rPr>
          <w:rFonts w:asciiTheme="minorHAnsi" w:hAnsiTheme="minorHAnsi"/>
          <w:i/>
          <w:color w:val="76923C" w:themeColor="accent3" w:themeShade="BF"/>
          <w:sz w:val="28"/>
          <w:szCs w:val="28"/>
          <w:vertAlign w:val="superscript"/>
        </w:rPr>
        <w:t>rd</w:t>
      </w:r>
    </w:p>
    <w:p w:rsidR="001C70FE" w:rsidRPr="00264C1F" w:rsidRDefault="001C70FE" w:rsidP="001C70FE">
      <w:pPr>
        <w:pStyle w:val="PlainText"/>
        <w:numPr>
          <w:ilvl w:val="0"/>
          <w:numId w:val="25"/>
        </w:numPr>
        <w:rPr>
          <w:rFonts w:ascii="Calibri" w:hAnsi="Calibri"/>
          <w:b/>
          <w:color w:val="365F91"/>
        </w:rPr>
      </w:pPr>
      <w:r>
        <w:rPr>
          <w:rFonts w:ascii="Calibri" w:hAnsi="Calibri"/>
          <w:b/>
          <w:color w:val="365F91"/>
        </w:rPr>
        <w:t>Diagnostics</w:t>
      </w:r>
    </w:p>
    <w:p w:rsidR="001C70FE" w:rsidRDefault="001C70FE" w:rsidP="001C70FE">
      <w:pPr>
        <w:pStyle w:val="PlainText"/>
        <w:rPr>
          <w:rFonts w:ascii="Calibri" w:hAnsi="Calibri"/>
        </w:rPr>
      </w:pPr>
    </w:p>
    <w:p w:rsidR="001C70FE" w:rsidRDefault="001C70FE" w:rsidP="006A550B">
      <w:pPr>
        <w:pStyle w:val="PlainText"/>
        <w:numPr>
          <w:ilvl w:val="0"/>
          <w:numId w:val="47"/>
        </w:numPr>
        <w:rPr>
          <w:rFonts w:asciiTheme="minorHAnsi" w:hAnsiTheme="minorHAnsi"/>
        </w:rPr>
      </w:pPr>
      <w:r w:rsidRPr="00F30DA8">
        <w:rPr>
          <w:rFonts w:asciiTheme="minorHAnsi" w:hAnsiTheme="minorHAnsi"/>
        </w:rPr>
        <w:t>Educational data gathering</w:t>
      </w:r>
    </w:p>
    <w:p w:rsidR="001C70FE" w:rsidRPr="00F30DA8" w:rsidRDefault="001C70FE" w:rsidP="006A550B">
      <w:pPr>
        <w:pStyle w:val="PlainText"/>
        <w:numPr>
          <w:ilvl w:val="0"/>
          <w:numId w:val="47"/>
        </w:numPr>
        <w:rPr>
          <w:rFonts w:asciiTheme="minorHAnsi" w:hAnsiTheme="minorHAnsi"/>
        </w:rPr>
      </w:pPr>
      <w:r w:rsidRPr="00F30DA8">
        <w:rPr>
          <w:rFonts w:asciiTheme="minorHAnsi" w:hAnsiTheme="minorHAnsi"/>
        </w:rPr>
        <w:t xml:space="preserve">Teaching </w:t>
      </w:r>
      <w:r>
        <w:rPr>
          <w:rFonts w:asciiTheme="minorHAnsi" w:hAnsiTheme="minorHAnsi"/>
        </w:rPr>
        <w:t>(</w:t>
      </w:r>
      <w:r w:rsidRPr="00F30DA8">
        <w:rPr>
          <w:rFonts w:asciiTheme="minorHAnsi" w:hAnsiTheme="minorHAnsi"/>
        </w:rPr>
        <w:t>facilitat</w:t>
      </w:r>
      <w:r>
        <w:rPr>
          <w:rFonts w:asciiTheme="minorHAnsi" w:hAnsiTheme="minorHAnsi"/>
        </w:rPr>
        <w:t>ion</w:t>
      </w:r>
      <w:r w:rsidRPr="00F30DA8">
        <w:rPr>
          <w:rFonts w:asciiTheme="minorHAnsi" w:hAnsiTheme="minorHAnsi"/>
        </w:rPr>
        <w:t xml:space="preserve"> </w:t>
      </w:r>
      <w:r>
        <w:rPr>
          <w:rFonts w:asciiTheme="minorHAnsi" w:hAnsiTheme="minorHAnsi"/>
        </w:rPr>
        <w:t>of</w:t>
      </w:r>
      <w:r w:rsidRPr="00F30DA8">
        <w:rPr>
          <w:rFonts w:asciiTheme="minorHAnsi" w:hAnsiTheme="minorHAnsi"/>
        </w:rPr>
        <w:t xml:space="preserve"> learning for others</w:t>
      </w:r>
      <w:r>
        <w:rPr>
          <w:rFonts w:asciiTheme="minorHAnsi" w:hAnsiTheme="minorHAnsi"/>
        </w:rPr>
        <w:t>)</w:t>
      </w:r>
    </w:p>
    <w:p w:rsidR="001C70FE" w:rsidRDefault="001C70FE" w:rsidP="006A550B">
      <w:pPr>
        <w:pStyle w:val="PlainText"/>
        <w:numPr>
          <w:ilvl w:val="0"/>
          <w:numId w:val="47"/>
        </w:numPr>
        <w:rPr>
          <w:rFonts w:ascii="Calibri" w:hAnsi="Calibri"/>
        </w:rPr>
      </w:pPr>
      <w:r w:rsidRPr="00E52DEA">
        <w:rPr>
          <w:rFonts w:asciiTheme="minorHAnsi" w:hAnsiTheme="minorHAnsi"/>
        </w:rPr>
        <w:t>Make an educational diagnosis and decisions</w:t>
      </w:r>
    </w:p>
    <w:p w:rsidR="001C70FE" w:rsidRDefault="001C70FE" w:rsidP="001C70FE">
      <w:pPr>
        <w:pStyle w:val="PlainText"/>
        <w:rPr>
          <w:rFonts w:ascii="Calibri" w:hAnsi="Calibri"/>
        </w:rPr>
      </w:pPr>
    </w:p>
    <w:p w:rsidR="001C70FE" w:rsidRPr="00526DD7" w:rsidRDefault="001C70FE" w:rsidP="001C70FE">
      <w:pPr>
        <w:rPr>
          <w:rFonts w:eastAsia="Times New Roman"/>
          <w:b/>
          <w:bCs/>
          <w:color w:val="76923C" w:themeColor="accent3" w:themeShade="BF"/>
          <w:sz w:val="28"/>
        </w:rPr>
      </w:pPr>
      <w:r w:rsidRPr="00526DD7">
        <w:rPr>
          <w:rFonts w:eastAsia="Times New Roman"/>
          <w:b/>
          <w:bCs/>
          <w:color w:val="76923C" w:themeColor="accent3" w:themeShade="BF"/>
          <w:sz w:val="28"/>
        </w:rPr>
        <w:t>Session Three</w:t>
      </w:r>
      <w:r w:rsidR="00526DD7" w:rsidRPr="00526DD7">
        <w:rPr>
          <w:rFonts w:eastAsia="Times New Roman"/>
          <w:b/>
          <w:bCs/>
          <w:color w:val="76923C" w:themeColor="accent3" w:themeShade="BF"/>
          <w:sz w:val="28"/>
        </w:rPr>
        <w:tab/>
      </w:r>
      <w:r w:rsidR="00B10E8B">
        <w:rPr>
          <w:rFonts w:asciiTheme="minorHAnsi" w:hAnsiTheme="minorHAnsi"/>
          <w:i/>
          <w:color w:val="76923C" w:themeColor="accent3" w:themeShade="BF"/>
          <w:sz w:val="28"/>
          <w:szCs w:val="28"/>
        </w:rPr>
        <w:t>Tuesday</w:t>
      </w:r>
      <w:r w:rsidR="00F6197D">
        <w:rPr>
          <w:rFonts w:asciiTheme="minorHAnsi" w:hAnsiTheme="minorHAnsi"/>
          <w:i/>
          <w:color w:val="76923C" w:themeColor="accent3" w:themeShade="BF"/>
          <w:sz w:val="28"/>
          <w:szCs w:val="28"/>
        </w:rPr>
        <w:t xml:space="preserve"> </w:t>
      </w:r>
      <w:r w:rsidR="00B10E8B">
        <w:rPr>
          <w:rFonts w:asciiTheme="minorHAnsi" w:hAnsiTheme="minorHAnsi"/>
          <w:i/>
          <w:color w:val="76923C" w:themeColor="accent3" w:themeShade="BF"/>
          <w:sz w:val="28"/>
          <w:szCs w:val="28"/>
        </w:rPr>
        <w:t xml:space="preserve">February </w:t>
      </w:r>
      <w:r w:rsidR="001C277D">
        <w:rPr>
          <w:rFonts w:asciiTheme="minorHAnsi" w:hAnsiTheme="minorHAnsi"/>
          <w:i/>
          <w:color w:val="76923C" w:themeColor="accent3" w:themeShade="BF"/>
          <w:sz w:val="28"/>
          <w:szCs w:val="28"/>
        </w:rPr>
        <w:t>1</w:t>
      </w:r>
      <w:r w:rsidR="00B10E8B">
        <w:rPr>
          <w:rFonts w:asciiTheme="minorHAnsi" w:hAnsiTheme="minorHAnsi"/>
          <w:i/>
          <w:color w:val="76923C" w:themeColor="accent3" w:themeShade="BF"/>
          <w:sz w:val="28"/>
          <w:szCs w:val="28"/>
        </w:rPr>
        <w:t>0</w:t>
      </w:r>
      <w:r w:rsidR="00526DD7" w:rsidRPr="00526DD7">
        <w:rPr>
          <w:rFonts w:asciiTheme="minorHAnsi" w:hAnsiTheme="minorHAnsi"/>
          <w:i/>
          <w:color w:val="76923C" w:themeColor="accent3" w:themeShade="BF"/>
          <w:sz w:val="28"/>
          <w:szCs w:val="28"/>
          <w:vertAlign w:val="superscript"/>
        </w:rPr>
        <w:t>th</w:t>
      </w:r>
    </w:p>
    <w:p w:rsidR="001C70FE" w:rsidRPr="00264C1F" w:rsidRDefault="001C70FE" w:rsidP="001C70FE">
      <w:pPr>
        <w:pStyle w:val="PlainText"/>
        <w:numPr>
          <w:ilvl w:val="0"/>
          <w:numId w:val="25"/>
        </w:numPr>
        <w:rPr>
          <w:rFonts w:ascii="Calibri" w:hAnsi="Calibri"/>
          <w:b/>
          <w:color w:val="365F91"/>
        </w:rPr>
      </w:pPr>
      <w:r>
        <w:rPr>
          <w:rFonts w:ascii="Calibri" w:hAnsi="Calibri"/>
          <w:b/>
          <w:color w:val="365F91"/>
        </w:rPr>
        <w:t>Management</w:t>
      </w:r>
    </w:p>
    <w:p w:rsidR="001C70FE" w:rsidRDefault="001C70FE" w:rsidP="001C70FE">
      <w:pPr>
        <w:pStyle w:val="PlainText"/>
        <w:rPr>
          <w:rFonts w:ascii="Calibri" w:hAnsi="Calibri"/>
        </w:rPr>
      </w:pPr>
    </w:p>
    <w:p w:rsidR="001C70FE" w:rsidRPr="006A550B" w:rsidRDefault="001C70FE" w:rsidP="006A550B">
      <w:pPr>
        <w:pStyle w:val="ListParagraph"/>
        <w:numPr>
          <w:ilvl w:val="0"/>
          <w:numId w:val="48"/>
        </w:numPr>
        <w:spacing w:after="0" w:line="276" w:lineRule="auto"/>
        <w:rPr>
          <w:rFonts w:asciiTheme="minorHAnsi" w:hAnsiTheme="minorHAnsi"/>
          <w:sz w:val="21"/>
          <w:szCs w:val="21"/>
        </w:rPr>
      </w:pPr>
      <w:r w:rsidRPr="006A550B">
        <w:rPr>
          <w:rFonts w:asciiTheme="minorHAnsi" w:hAnsiTheme="minorHAnsi"/>
          <w:sz w:val="21"/>
          <w:szCs w:val="21"/>
        </w:rPr>
        <w:t>Managing complex educational situations</w:t>
      </w:r>
    </w:p>
    <w:p w:rsidR="001C70FE" w:rsidRPr="006A550B" w:rsidRDefault="001C70FE" w:rsidP="006A550B">
      <w:pPr>
        <w:pStyle w:val="ListParagraph"/>
        <w:numPr>
          <w:ilvl w:val="0"/>
          <w:numId w:val="48"/>
        </w:numPr>
        <w:spacing w:after="0" w:line="276" w:lineRule="auto"/>
        <w:rPr>
          <w:rFonts w:asciiTheme="minorHAnsi" w:hAnsiTheme="minorHAnsi"/>
          <w:sz w:val="21"/>
          <w:szCs w:val="21"/>
        </w:rPr>
      </w:pPr>
      <w:r w:rsidRPr="006A550B">
        <w:rPr>
          <w:rFonts w:asciiTheme="minorHAnsi" w:hAnsiTheme="minorHAnsi"/>
          <w:sz w:val="21"/>
          <w:szCs w:val="21"/>
        </w:rPr>
        <w:t>Educational administration and Information Technology</w:t>
      </w:r>
    </w:p>
    <w:p w:rsidR="001C70FE" w:rsidRPr="006A550B" w:rsidRDefault="001C70FE" w:rsidP="006A550B">
      <w:pPr>
        <w:pStyle w:val="ListParagraph"/>
        <w:numPr>
          <w:ilvl w:val="0"/>
          <w:numId w:val="48"/>
        </w:numPr>
        <w:spacing w:after="0" w:line="276" w:lineRule="auto"/>
        <w:rPr>
          <w:rFonts w:asciiTheme="minorHAnsi" w:hAnsiTheme="minorHAnsi"/>
          <w:sz w:val="21"/>
          <w:szCs w:val="21"/>
        </w:rPr>
      </w:pPr>
      <w:r w:rsidRPr="006A550B">
        <w:rPr>
          <w:rFonts w:asciiTheme="minorHAnsi" w:hAnsiTheme="minorHAnsi"/>
          <w:sz w:val="21"/>
          <w:szCs w:val="21"/>
        </w:rPr>
        <w:t>Community orientation</w:t>
      </w:r>
    </w:p>
    <w:p w:rsidR="001C70FE" w:rsidRDefault="001C70FE" w:rsidP="001C70FE">
      <w:pPr>
        <w:pStyle w:val="PlainText"/>
        <w:ind w:left="720"/>
        <w:rPr>
          <w:rFonts w:ascii="Calibri" w:hAnsi="Calibri"/>
        </w:rPr>
      </w:pPr>
    </w:p>
    <w:p w:rsidR="001C70FE" w:rsidRPr="00526DD7" w:rsidRDefault="001C70FE" w:rsidP="001C70FE">
      <w:pPr>
        <w:rPr>
          <w:rFonts w:eastAsia="Times New Roman"/>
          <w:b/>
          <w:bCs/>
          <w:color w:val="76923C" w:themeColor="accent3" w:themeShade="BF"/>
          <w:sz w:val="28"/>
        </w:rPr>
      </w:pPr>
      <w:r w:rsidRPr="00526DD7">
        <w:rPr>
          <w:rFonts w:eastAsia="Times New Roman"/>
          <w:b/>
          <w:bCs/>
          <w:color w:val="76923C" w:themeColor="accent3" w:themeShade="BF"/>
          <w:sz w:val="28"/>
        </w:rPr>
        <w:t>Session Four</w:t>
      </w:r>
      <w:r w:rsidR="00526DD7" w:rsidRPr="00526DD7">
        <w:rPr>
          <w:rFonts w:eastAsia="Times New Roman"/>
          <w:b/>
          <w:bCs/>
          <w:color w:val="76923C" w:themeColor="accent3" w:themeShade="BF"/>
          <w:sz w:val="28"/>
        </w:rPr>
        <w:tab/>
      </w:r>
      <w:r w:rsidR="00B10E8B">
        <w:rPr>
          <w:rFonts w:asciiTheme="minorHAnsi" w:hAnsiTheme="minorHAnsi"/>
          <w:i/>
          <w:color w:val="76923C" w:themeColor="accent3" w:themeShade="BF"/>
          <w:sz w:val="28"/>
          <w:szCs w:val="28"/>
        </w:rPr>
        <w:t>Tuesday February 17</w:t>
      </w:r>
      <w:r w:rsidR="00B10E8B" w:rsidRPr="00B10E8B">
        <w:rPr>
          <w:rFonts w:asciiTheme="minorHAnsi" w:hAnsiTheme="minorHAnsi"/>
          <w:i/>
          <w:color w:val="76923C" w:themeColor="accent3" w:themeShade="BF"/>
          <w:sz w:val="28"/>
          <w:szCs w:val="28"/>
          <w:vertAlign w:val="superscript"/>
        </w:rPr>
        <w:t>th</w:t>
      </w:r>
    </w:p>
    <w:p w:rsidR="001C70FE" w:rsidRPr="00264C1F" w:rsidRDefault="001C70FE" w:rsidP="001C70FE">
      <w:pPr>
        <w:pStyle w:val="PlainText"/>
        <w:numPr>
          <w:ilvl w:val="0"/>
          <w:numId w:val="25"/>
        </w:numPr>
        <w:rPr>
          <w:rFonts w:ascii="Calibri" w:hAnsi="Calibri"/>
          <w:b/>
          <w:color w:val="365F91"/>
        </w:rPr>
      </w:pPr>
      <w:r>
        <w:rPr>
          <w:rFonts w:ascii="Calibri" w:hAnsi="Calibri"/>
          <w:b/>
          <w:color w:val="365F91"/>
        </w:rPr>
        <w:t>Professionalism</w:t>
      </w:r>
    </w:p>
    <w:p w:rsidR="001C70FE" w:rsidRDefault="001C70FE" w:rsidP="001C70FE">
      <w:pPr>
        <w:pStyle w:val="PlainText"/>
        <w:rPr>
          <w:rFonts w:ascii="Calibri" w:hAnsi="Calibri"/>
          <w:b/>
          <w:color w:val="365F91"/>
        </w:rPr>
      </w:pPr>
    </w:p>
    <w:p w:rsidR="001C70FE" w:rsidRPr="006A550B" w:rsidRDefault="001C70FE" w:rsidP="006A550B">
      <w:pPr>
        <w:pStyle w:val="ListParagraph"/>
        <w:numPr>
          <w:ilvl w:val="0"/>
          <w:numId w:val="49"/>
        </w:numPr>
        <w:spacing w:after="0" w:line="276" w:lineRule="auto"/>
        <w:rPr>
          <w:rFonts w:asciiTheme="minorHAnsi" w:hAnsiTheme="minorHAnsi"/>
          <w:sz w:val="21"/>
          <w:szCs w:val="21"/>
        </w:rPr>
      </w:pPr>
      <w:r w:rsidRPr="006A550B">
        <w:rPr>
          <w:rFonts w:asciiTheme="minorHAnsi" w:hAnsiTheme="minorHAnsi"/>
          <w:sz w:val="21"/>
          <w:szCs w:val="21"/>
        </w:rPr>
        <w:t>Maintain your performance, ongoing learning &amp; teaching skills</w:t>
      </w:r>
    </w:p>
    <w:p w:rsidR="001C70FE" w:rsidRPr="006A550B" w:rsidRDefault="001C70FE" w:rsidP="006A550B">
      <w:pPr>
        <w:pStyle w:val="ListParagraph"/>
        <w:numPr>
          <w:ilvl w:val="0"/>
          <w:numId w:val="49"/>
        </w:numPr>
        <w:spacing w:after="0"/>
        <w:rPr>
          <w:sz w:val="21"/>
          <w:szCs w:val="21"/>
        </w:rPr>
      </w:pPr>
      <w:r w:rsidRPr="006A550B">
        <w:rPr>
          <w:rFonts w:asciiTheme="minorHAnsi" w:hAnsiTheme="minorHAnsi"/>
          <w:sz w:val="21"/>
          <w:szCs w:val="21"/>
        </w:rPr>
        <w:t xml:space="preserve">Maintaining an ethical approach to training, </w:t>
      </w:r>
    </w:p>
    <w:p w:rsidR="001C70FE" w:rsidRPr="006A550B" w:rsidRDefault="001C70FE" w:rsidP="006A550B">
      <w:pPr>
        <w:pStyle w:val="ListParagraph"/>
        <w:numPr>
          <w:ilvl w:val="0"/>
          <w:numId w:val="49"/>
        </w:numPr>
        <w:spacing w:after="0"/>
        <w:rPr>
          <w:rFonts w:asciiTheme="minorHAnsi" w:hAnsiTheme="minorHAnsi"/>
          <w:sz w:val="21"/>
          <w:szCs w:val="21"/>
        </w:rPr>
      </w:pPr>
      <w:r w:rsidRPr="006A550B">
        <w:rPr>
          <w:rFonts w:asciiTheme="minorHAnsi" w:hAnsiTheme="minorHAnsi"/>
          <w:sz w:val="21"/>
          <w:szCs w:val="21"/>
        </w:rPr>
        <w:t>Maintain your fitness to teach</w:t>
      </w:r>
    </w:p>
    <w:p w:rsidR="001C70FE" w:rsidRDefault="001C70FE" w:rsidP="001C70FE">
      <w:pPr>
        <w:pStyle w:val="PlainText"/>
        <w:ind w:left="720"/>
        <w:rPr>
          <w:rFonts w:ascii="Calibri" w:hAnsi="Calibri"/>
        </w:rPr>
      </w:pPr>
    </w:p>
    <w:p w:rsidR="001C70FE" w:rsidRPr="00526DD7" w:rsidRDefault="001C70FE" w:rsidP="001C70FE">
      <w:pPr>
        <w:rPr>
          <w:rFonts w:eastAsia="Times New Roman"/>
          <w:b/>
          <w:bCs/>
          <w:color w:val="76923C" w:themeColor="accent3" w:themeShade="BF"/>
          <w:sz w:val="28"/>
        </w:rPr>
      </w:pPr>
      <w:r w:rsidRPr="00526DD7">
        <w:rPr>
          <w:rFonts w:eastAsia="Times New Roman"/>
          <w:b/>
          <w:bCs/>
          <w:color w:val="76923C" w:themeColor="accent3" w:themeShade="BF"/>
          <w:sz w:val="28"/>
        </w:rPr>
        <w:t>Session Five</w:t>
      </w:r>
      <w:r w:rsidR="00526DD7">
        <w:rPr>
          <w:rFonts w:eastAsia="Times New Roman"/>
          <w:b/>
          <w:bCs/>
          <w:color w:val="76923C" w:themeColor="accent3" w:themeShade="BF"/>
          <w:sz w:val="28"/>
        </w:rPr>
        <w:tab/>
      </w:r>
      <w:r w:rsidR="001C277D" w:rsidRPr="00B10E8B">
        <w:rPr>
          <w:rFonts w:asciiTheme="minorHAnsi" w:hAnsiTheme="minorHAnsi"/>
          <w:i/>
          <w:color w:val="76923C" w:themeColor="accent3" w:themeShade="BF"/>
          <w:sz w:val="28"/>
          <w:szCs w:val="28"/>
        </w:rPr>
        <w:t xml:space="preserve">Tuesday </w:t>
      </w:r>
      <w:r w:rsidR="00B10E8B">
        <w:rPr>
          <w:rFonts w:asciiTheme="minorHAnsi" w:hAnsiTheme="minorHAnsi"/>
          <w:i/>
          <w:color w:val="76923C" w:themeColor="accent3" w:themeShade="BF"/>
          <w:sz w:val="28"/>
          <w:szCs w:val="28"/>
        </w:rPr>
        <w:t>February 24</w:t>
      </w:r>
      <w:r w:rsidR="00526DD7" w:rsidRPr="00526DD7">
        <w:rPr>
          <w:rFonts w:asciiTheme="minorHAnsi" w:hAnsiTheme="minorHAnsi"/>
          <w:i/>
          <w:color w:val="76923C" w:themeColor="accent3" w:themeShade="BF"/>
          <w:sz w:val="28"/>
          <w:szCs w:val="28"/>
          <w:vertAlign w:val="superscript"/>
        </w:rPr>
        <w:t>th</w:t>
      </w:r>
    </w:p>
    <w:p w:rsidR="00F6197D" w:rsidRDefault="00F6197D" w:rsidP="001C70FE">
      <w:pPr>
        <w:pStyle w:val="PlainText"/>
        <w:numPr>
          <w:ilvl w:val="0"/>
          <w:numId w:val="25"/>
        </w:numPr>
        <w:rPr>
          <w:rFonts w:ascii="Calibri" w:hAnsi="Calibri"/>
          <w:b/>
          <w:color w:val="365F91"/>
        </w:rPr>
      </w:pPr>
      <w:r>
        <w:rPr>
          <w:rFonts w:ascii="Calibri" w:hAnsi="Calibri"/>
          <w:b/>
          <w:color w:val="365F91"/>
        </w:rPr>
        <w:t>Assessment</w:t>
      </w:r>
    </w:p>
    <w:p w:rsidR="001C70FE" w:rsidRDefault="001C70FE" w:rsidP="001C70FE">
      <w:pPr>
        <w:pStyle w:val="PlainText"/>
        <w:numPr>
          <w:ilvl w:val="0"/>
          <w:numId w:val="25"/>
        </w:numPr>
        <w:rPr>
          <w:rFonts w:ascii="Calibri" w:hAnsi="Calibri"/>
          <w:b/>
          <w:color w:val="365F91"/>
        </w:rPr>
      </w:pPr>
      <w:r>
        <w:rPr>
          <w:rFonts w:ascii="Calibri" w:hAnsi="Calibri"/>
          <w:b/>
          <w:color w:val="365F91"/>
        </w:rPr>
        <w:t>Feedback and Evaluation</w:t>
      </w:r>
    </w:p>
    <w:p w:rsidR="006A550B" w:rsidRPr="00FC6016" w:rsidRDefault="006A550B" w:rsidP="006A550B">
      <w:pPr>
        <w:pStyle w:val="PlainText"/>
        <w:rPr>
          <w:rFonts w:ascii="Calibri" w:hAnsi="Calibri"/>
          <w:b/>
          <w:color w:val="365F91"/>
        </w:rPr>
      </w:pPr>
    </w:p>
    <w:p w:rsidR="006A550B" w:rsidRDefault="006A550B" w:rsidP="006A550B">
      <w:pPr>
        <w:pStyle w:val="NormalWeb"/>
        <w:numPr>
          <w:ilvl w:val="0"/>
          <w:numId w:val="0"/>
        </w:numPr>
        <w:spacing w:before="100" w:after="100"/>
        <w:jc w:val="both"/>
        <w:rPr>
          <w:rFonts w:asciiTheme="minorHAnsi" w:hAnsiTheme="minorHAnsi"/>
          <w:b w:val="0"/>
        </w:rPr>
      </w:pPr>
      <w:r w:rsidRPr="0012539A">
        <w:rPr>
          <w:rFonts w:asciiTheme="minorHAnsi" w:hAnsiTheme="minorHAnsi"/>
          <w:b w:val="0"/>
        </w:rPr>
        <w:t xml:space="preserve">In between the scheduled 5 days of the course you will be required to do some ‘homework’ </w:t>
      </w:r>
      <w:r w:rsidR="00B10E8B">
        <w:rPr>
          <w:rFonts w:asciiTheme="minorHAnsi" w:hAnsiTheme="minorHAnsi"/>
          <w:b w:val="0"/>
        </w:rPr>
        <w:t>for</w:t>
      </w:r>
      <w:r w:rsidRPr="0012539A">
        <w:rPr>
          <w:rFonts w:asciiTheme="minorHAnsi" w:hAnsiTheme="minorHAnsi"/>
          <w:b w:val="0"/>
        </w:rPr>
        <w:t xml:space="preserve"> your portfolio.  This becomes part of the evidence of satisfactory completion of the course.  </w:t>
      </w:r>
    </w:p>
    <w:p w:rsidR="00C37C2B" w:rsidRPr="00C37C2B" w:rsidRDefault="001C70FE" w:rsidP="00C37C2B">
      <w:pPr>
        <w:jc w:val="center"/>
        <w:rPr>
          <w:rFonts w:asciiTheme="minorHAnsi" w:eastAsia="Times New Roman" w:hAnsiTheme="minorHAnsi"/>
          <w:bCs/>
        </w:rPr>
      </w:pPr>
      <w:r>
        <w:rPr>
          <w:rFonts w:eastAsia="Times New Roman"/>
          <w:bCs/>
        </w:rPr>
        <w:br w:type="page"/>
      </w:r>
    </w:p>
    <w:p w:rsidR="00E653A2" w:rsidRPr="00C37C2B" w:rsidRDefault="000778C4" w:rsidP="00C37C2B">
      <w:pPr>
        <w:jc w:val="center"/>
        <w:rPr>
          <w:rFonts w:asciiTheme="minorHAnsi" w:hAnsiTheme="minorHAnsi"/>
          <w:b/>
          <w:sz w:val="32"/>
          <w:u w:val="single"/>
        </w:rPr>
      </w:pPr>
      <w:r>
        <w:rPr>
          <w:rFonts w:asciiTheme="minorHAnsi" w:eastAsia="Times New Roman" w:hAnsiTheme="minorHAnsi"/>
          <w:bCs/>
          <w:noProof/>
          <w:lang w:eastAsia="en-GB"/>
        </w:rPr>
        <w:lastRenderedPageBreak/>
        <w:pict>
          <v:shape id="_x0000_s1174" type="#_x0000_t202" style="position:absolute;left:0;text-align:left;margin-left:19.35pt;margin-top:-12.2pt;width:468pt;height:32.25pt;z-index:251659776;mso-width-relative:margin;mso-height-relative:margin" fillcolor="#9bbb59" stroked="f">
            <v:textbox>
              <w:txbxContent>
                <w:p w:rsidR="00795470" w:rsidRPr="008535F9" w:rsidRDefault="00795470" w:rsidP="00C37C2B">
                  <w:pPr>
                    <w:jc w:val="center"/>
                    <w:rPr>
                      <w:rFonts w:ascii="Calibri" w:hAnsi="Calibri"/>
                      <w:color w:val="FFFFFF"/>
                      <w:sz w:val="28"/>
                      <w:szCs w:val="28"/>
                    </w:rPr>
                  </w:pPr>
                  <w:r>
                    <w:rPr>
                      <w:rFonts w:ascii="Calibri" w:hAnsi="Calibri"/>
                      <w:b/>
                      <w:color w:val="FFFFFF"/>
                      <w:sz w:val="36"/>
                      <w:szCs w:val="36"/>
                    </w:rPr>
                    <w:t>Who’s Who?</w:t>
                  </w:r>
                </w:p>
              </w:txbxContent>
            </v:textbox>
          </v:shape>
        </w:pict>
      </w:r>
      <w:r w:rsidR="00E653A2" w:rsidRPr="00C37C2B">
        <w:rPr>
          <w:rFonts w:asciiTheme="minorHAnsi" w:hAnsiTheme="minorHAnsi"/>
          <w:b/>
          <w:sz w:val="32"/>
          <w:u w:val="single"/>
        </w:rPr>
        <w:t>Who’s who.</w:t>
      </w:r>
    </w:p>
    <w:p w:rsidR="00580013" w:rsidRDefault="00580013" w:rsidP="00E653A2">
      <w:pPr>
        <w:rPr>
          <w:rFonts w:asciiTheme="minorHAnsi" w:hAnsiTheme="minorHAnsi"/>
          <w:b/>
          <w:sz w:val="32"/>
        </w:rPr>
      </w:pPr>
    </w:p>
    <w:p w:rsidR="00E653A2" w:rsidRPr="00C37C2B" w:rsidRDefault="00E653A2" w:rsidP="00E653A2">
      <w:pPr>
        <w:rPr>
          <w:rFonts w:asciiTheme="minorHAnsi" w:hAnsiTheme="minorHAnsi"/>
          <w:b/>
          <w:sz w:val="32"/>
        </w:rPr>
      </w:pPr>
      <w:r w:rsidRPr="00C37C2B">
        <w:rPr>
          <w:rFonts w:asciiTheme="minorHAnsi" w:hAnsiTheme="minorHAnsi"/>
          <w:b/>
          <w:sz w:val="32"/>
        </w:rPr>
        <w:t>Course Facilitators</w:t>
      </w:r>
    </w:p>
    <w:p w:rsidR="00F6197D" w:rsidRPr="00B10E8B" w:rsidRDefault="00F6197D" w:rsidP="00E653A2">
      <w:pPr>
        <w:pStyle w:val="MediumGrid1-Accent21"/>
        <w:numPr>
          <w:ilvl w:val="0"/>
          <w:numId w:val="2"/>
        </w:numPr>
        <w:spacing w:after="120"/>
        <w:rPr>
          <w:rFonts w:asciiTheme="minorHAnsi" w:hAnsiTheme="minorHAnsi"/>
          <w:lang w:val="fr-FR"/>
        </w:rPr>
      </w:pPr>
      <w:r w:rsidRPr="00F6197D">
        <w:rPr>
          <w:rFonts w:asciiTheme="minorHAnsi" w:hAnsiTheme="minorHAnsi"/>
          <w:lang w:val="fr-FR"/>
        </w:rPr>
        <w:t>Michael Dawson</w:t>
      </w:r>
      <w:r w:rsidRPr="00F6197D">
        <w:rPr>
          <w:rFonts w:asciiTheme="minorHAnsi" w:hAnsiTheme="minorHAnsi"/>
          <w:lang w:val="fr-FR"/>
        </w:rPr>
        <w:tab/>
      </w:r>
      <w:hyperlink r:id="rId12" w:history="1">
        <w:r w:rsidRPr="00F6197D">
          <w:rPr>
            <w:rStyle w:val="Hyperlink"/>
            <w:rFonts w:asciiTheme="minorHAnsi" w:hAnsiTheme="minorHAnsi"/>
            <w:lang w:val="fr-FR"/>
          </w:rPr>
          <w:t>michaeljdawson@doctors.org.uk</w:t>
        </w:r>
      </w:hyperlink>
    </w:p>
    <w:p w:rsidR="00B10E8B" w:rsidRPr="00B10E8B" w:rsidRDefault="00B10E8B" w:rsidP="00E653A2">
      <w:pPr>
        <w:pStyle w:val="MediumGrid1-Accent21"/>
        <w:numPr>
          <w:ilvl w:val="0"/>
          <w:numId w:val="2"/>
        </w:numPr>
        <w:spacing w:after="120"/>
        <w:rPr>
          <w:rFonts w:asciiTheme="minorHAnsi" w:hAnsiTheme="minorHAnsi"/>
          <w:lang w:val="fr-FR"/>
        </w:rPr>
      </w:pPr>
      <w:r w:rsidRPr="00B10E8B">
        <w:rPr>
          <w:rFonts w:asciiTheme="minorHAnsi" w:hAnsiTheme="minorHAnsi"/>
        </w:rPr>
        <w:t>Mike Deighan</w:t>
      </w:r>
      <w:r w:rsidRPr="00B10E8B">
        <w:rPr>
          <w:rFonts w:asciiTheme="minorHAnsi" w:hAnsiTheme="minorHAnsi"/>
        </w:rPr>
        <w:tab/>
      </w:r>
      <w:r w:rsidRPr="00B10E8B">
        <w:rPr>
          <w:rFonts w:asciiTheme="minorHAnsi" w:hAnsiTheme="minorHAnsi"/>
        </w:rPr>
        <w:tab/>
      </w:r>
      <w:hyperlink r:id="rId13" w:history="1">
        <w:r w:rsidRPr="00DE692D">
          <w:rPr>
            <w:rStyle w:val="Hyperlink"/>
            <w:rFonts w:asciiTheme="minorHAnsi" w:hAnsiTheme="minorHAnsi"/>
          </w:rPr>
          <w:t>mikedeighan@btinternet.com</w:t>
        </w:r>
      </w:hyperlink>
      <w:r>
        <w:rPr>
          <w:rFonts w:asciiTheme="minorHAnsi" w:hAnsiTheme="minorHAnsi"/>
        </w:rPr>
        <w:t xml:space="preserve"> </w:t>
      </w:r>
    </w:p>
    <w:p w:rsidR="00B10E8B" w:rsidRPr="00B10E8B" w:rsidRDefault="00B10E8B" w:rsidP="00E653A2">
      <w:pPr>
        <w:pStyle w:val="MediumGrid1-Accent21"/>
        <w:numPr>
          <w:ilvl w:val="0"/>
          <w:numId w:val="2"/>
        </w:numPr>
        <w:spacing w:after="120"/>
        <w:rPr>
          <w:rFonts w:asciiTheme="minorHAnsi" w:hAnsiTheme="minorHAnsi"/>
          <w:lang w:val="fr-FR"/>
        </w:rPr>
      </w:pPr>
      <w:r w:rsidRPr="00B10E8B">
        <w:rPr>
          <w:rFonts w:asciiTheme="minorHAnsi" w:hAnsiTheme="minorHAnsi"/>
        </w:rPr>
        <w:t>Bill Fo</w:t>
      </w:r>
      <w:r>
        <w:rPr>
          <w:rFonts w:asciiTheme="minorHAnsi" w:hAnsiTheme="minorHAnsi"/>
        </w:rPr>
        <w:t>ster</w:t>
      </w:r>
      <w:r>
        <w:rPr>
          <w:rFonts w:asciiTheme="minorHAnsi" w:hAnsiTheme="minorHAnsi"/>
        </w:rPr>
        <w:tab/>
      </w:r>
      <w:r>
        <w:rPr>
          <w:rFonts w:asciiTheme="minorHAnsi" w:hAnsiTheme="minorHAnsi"/>
        </w:rPr>
        <w:tab/>
      </w:r>
      <w:hyperlink r:id="rId14" w:history="1">
        <w:r w:rsidRPr="00DE692D">
          <w:rPr>
            <w:rStyle w:val="Hyperlink"/>
            <w:rFonts w:asciiTheme="minorHAnsi" w:hAnsiTheme="minorHAnsi"/>
          </w:rPr>
          <w:t>fosterbill@btinternet.com</w:t>
        </w:r>
      </w:hyperlink>
      <w:r>
        <w:rPr>
          <w:rFonts w:asciiTheme="minorHAnsi" w:hAnsiTheme="minorHAnsi"/>
        </w:rPr>
        <w:t xml:space="preserve"> </w:t>
      </w:r>
    </w:p>
    <w:p w:rsidR="00B10E8B" w:rsidRPr="00F6197D" w:rsidRDefault="00B10E8B" w:rsidP="00E653A2">
      <w:pPr>
        <w:pStyle w:val="MediumGrid1-Accent21"/>
        <w:numPr>
          <w:ilvl w:val="0"/>
          <w:numId w:val="2"/>
        </w:numPr>
        <w:spacing w:after="120"/>
        <w:rPr>
          <w:rFonts w:asciiTheme="minorHAnsi" w:hAnsiTheme="minorHAnsi"/>
          <w:lang w:val="fr-FR"/>
        </w:rPr>
      </w:pPr>
      <w:r>
        <w:rPr>
          <w:rFonts w:asciiTheme="minorHAnsi" w:hAnsiTheme="minorHAnsi"/>
          <w:lang w:val="fr-FR"/>
        </w:rPr>
        <w:t xml:space="preserve">Kevin </w:t>
      </w:r>
      <w:proofErr w:type="spellStart"/>
      <w:r>
        <w:rPr>
          <w:rFonts w:asciiTheme="minorHAnsi" w:hAnsiTheme="minorHAnsi"/>
          <w:lang w:val="fr-FR"/>
        </w:rPr>
        <w:t>Ilsley</w:t>
      </w:r>
      <w:proofErr w:type="spellEnd"/>
      <w:r>
        <w:rPr>
          <w:rFonts w:asciiTheme="minorHAnsi" w:hAnsiTheme="minorHAnsi"/>
          <w:lang w:val="fr-FR"/>
        </w:rPr>
        <w:tab/>
      </w:r>
      <w:r>
        <w:rPr>
          <w:rFonts w:asciiTheme="minorHAnsi" w:hAnsiTheme="minorHAnsi"/>
          <w:lang w:val="fr-FR"/>
        </w:rPr>
        <w:tab/>
      </w:r>
      <w:hyperlink r:id="rId15" w:history="1">
        <w:r w:rsidRPr="00DE692D">
          <w:rPr>
            <w:rStyle w:val="Hyperlink"/>
            <w:rFonts w:asciiTheme="minorHAnsi" w:hAnsiTheme="minorHAnsi"/>
            <w:lang w:val="fr-FR"/>
          </w:rPr>
          <w:t>kevinilsley@btinternet.com</w:t>
        </w:r>
      </w:hyperlink>
      <w:r>
        <w:rPr>
          <w:rFonts w:asciiTheme="minorHAnsi" w:hAnsiTheme="minorHAnsi"/>
          <w:lang w:val="fr-FR"/>
        </w:rPr>
        <w:t xml:space="preserve"> </w:t>
      </w:r>
    </w:p>
    <w:p w:rsidR="00E653A2" w:rsidRPr="00C37C2B" w:rsidRDefault="0047315D" w:rsidP="00E653A2">
      <w:pPr>
        <w:pStyle w:val="MediumGrid1-Accent21"/>
        <w:numPr>
          <w:ilvl w:val="0"/>
          <w:numId w:val="2"/>
        </w:numPr>
        <w:spacing w:after="120"/>
        <w:rPr>
          <w:rFonts w:asciiTheme="minorHAnsi" w:hAnsiTheme="minorHAnsi"/>
        </w:rPr>
      </w:pPr>
      <w:r>
        <w:rPr>
          <w:rFonts w:asciiTheme="minorHAnsi" w:hAnsiTheme="minorHAnsi"/>
        </w:rPr>
        <w:t xml:space="preserve">Bitty Muller </w:t>
      </w:r>
      <w:r>
        <w:rPr>
          <w:rFonts w:asciiTheme="minorHAnsi" w:hAnsiTheme="minorHAnsi"/>
        </w:rPr>
        <w:tab/>
      </w:r>
      <w:r>
        <w:rPr>
          <w:rFonts w:asciiTheme="minorHAnsi" w:hAnsiTheme="minorHAnsi"/>
        </w:rPr>
        <w:tab/>
      </w:r>
      <w:hyperlink r:id="rId16" w:history="1">
        <w:r w:rsidR="00C37C2B" w:rsidRPr="00454160">
          <w:rPr>
            <w:rStyle w:val="Hyperlink"/>
            <w:rFonts w:asciiTheme="minorHAnsi" w:hAnsiTheme="minorHAnsi"/>
          </w:rPr>
          <w:t>bitty.muller@btinternet.com</w:t>
        </w:r>
      </w:hyperlink>
      <w:r w:rsidR="00C37C2B">
        <w:rPr>
          <w:rFonts w:asciiTheme="minorHAnsi" w:hAnsiTheme="minorHAnsi"/>
        </w:rPr>
        <w:t xml:space="preserve"> </w:t>
      </w:r>
    </w:p>
    <w:p w:rsidR="001C277D" w:rsidRDefault="0047315D" w:rsidP="00E653A2">
      <w:pPr>
        <w:pStyle w:val="MediumGrid1-Accent21"/>
        <w:numPr>
          <w:ilvl w:val="0"/>
          <w:numId w:val="2"/>
        </w:numPr>
        <w:spacing w:after="120"/>
        <w:rPr>
          <w:rFonts w:asciiTheme="minorHAnsi" w:hAnsiTheme="minorHAnsi"/>
        </w:rPr>
      </w:pPr>
      <w:r>
        <w:rPr>
          <w:rFonts w:asciiTheme="minorHAnsi" w:hAnsiTheme="minorHAnsi"/>
        </w:rPr>
        <w:t xml:space="preserve">Shake Seigel </w:t>
      </w:r>
      <w:r>
        <w:rPr>
          <w:rFonts w:asciiTheme="minorHAnsi" w:hAnsiTheme="minorHAnsi"/>
        </w:rPr>
        <w:tab/>
      </w:r>
      <w:r>
        <w:rPr>
          <w:rFonts w:asciiTheme="minorHAnsi" w:hAnsiTheme="minorHAnsi"/>
        </w:rPr>
        <w:tab/>
      </w:r>
      <w:hyperlink r:id="rId17" w:history="1">
        <w:r w:rsidR="00C37C2B" w:rsidRPr="00454160">
          <w:rPr>
            <w:rStyle w:val="Hyperlink"/>
            <w:rFonts w:asciiTheme="minorHAnsi" w:hAnsiTheme="minorHAnsi"/>
          </w:rPr>
          <w:t>shake.seigel@btinternet.com</w:t>
        </w:r>
      </w:hyperlink>
      <w:r w:rsidR="00C37C2B">
        <w:rPr>
          <w:rFonts w:asciiTheme="minorHAnsi" w:hAnsiTheme="minorHAnsi"/>
        </w:rPr>
        <w:t xml:space="preserve"> </w:t>
      </w:r>
    </w:p>
    <w:p w:rsidR="0047315D" w:rsidRPr="00C37C2B" w:rsidRDefault="0047315D" w:rsidP="0047315D">
      <w:pPr>
        <w:pStyle w:val="MediumGrid1-Accent21"/>
        <w:spacing w:after="120"/>
        <w:rPr>
          <w:rFonts w:asciiTheme="minorHAnsi" w:hAnsiTheme="minorHAnsi"/>
        </w:rPr>
      </w:pPr>
    </w:p>
    <w:p w:rsidR="0047315D" w:rsidRDefault="0047315D" w:rsidP="00E653A2">
      <w:pPr>
        <w:spacing w:after="120"/>
        <w:rPr>
          <w:rFonts w:asciiTheme="minorHAnsi" w:hAnsiTheme="minorHAnsi"/>
          <w:b/>
          <w:sz w:val="32"/>
        </w:rPr>
        <w:sectPr w:rsidR="0047315D" w:rsidSect="00B10E8B">
          <w:footerReference w:type="even" r:id="rId18"/>
          <w:footerReference w:type="default" r:id="rId19"/>
          <w:footerReference w:type="first" r:id="rId20"/>
          <w:pgSz w:w="11900" w:h="16840"/>
          <w:pgMar w:top="851" w:right="1410" w:bottom="568" w:left="1701" w:header="708" w:footer="708" w:gutter="0"/>
          <w:cols w:space="708"/>
          <w:titlePg/>
          <w:docGrid w:linePitch="326"/>
        </w:sectPr>
      </w:pPr>
    </w:p>
    <w:p w:rsidR="00580013" w:rsidRDefault="00580013" w:rsidP="00E653A2">
      <w:pPr>
        <w:spacing w:after="120"/>
        <w:rPr>
          <w:rFonts w:asciiTheme="minorHAnsi" w:hAnsiTheme="minorHAnsi"/>
          <w:b/>
          <w:sz w:val="32"/>
        </w:rPr>
      </w:pPr>
    </w:p>
    <w:p w:rsidR="00580013" w:rsidRDefault="00580013" w:rsidP="00580013">
      <w:pPr>
        <w:spacing w:after="120"/>
        <w:jc w:val="center"/>
        <w:rPr>
          <w:rFonts w:asciiTheme="minorHAnsi" w:hAnsiTheme="minorHAnsi"/>
          <w:b/>
          <w:sz w:val="32"/>
        </w:rPr>
      </w:pPr>
    </w:p>
    <w:p w:rsidR="00E653A2" w:rsidRDefault="00E653A2" w:rsidP="00E653A2">
      <w:pPr>
        <w:spacing w:after="120"/>
        <w:rPr>
          <w:rFonts w:asciiTheme="minorHAnsi" w:hAnsiTheme="minorHAnsi"/>
          <w:b/>
          <w:sz w:val="32"/>
        </w:rPr>
      </w:pPr>
      <w:r w:rsidRPr="00C37C2B">
        <w:rPr>
          <w:rFonts w:asciiTheme="minorHAnsi" w:hAnsiTheme="minorHAnsi"/>
          <w:b/>
          <w:sz w:val="32"/>
        </w:rPr>
        <w:t>Course Participants &amp; Groups</w:t>
      </w:r>
    </w:p>
    <w:p w:rsidR="00580013" w:rsidRDefault="00580013" w:rsidP="00E653A2">
      <w:pPr>
        <w:spacing w:after="120"/>
        <w:rPr>
          <w:rFonts w:asciiTheme="minorHAnsi" w:hAnsiTheme="minorHAnsi"/>
          <w:b/>
          <w:sz w:val="32"/>
        </w:rPr>
      </w:pPr>
    </w:p>
    <w:p w:rsidR="00580013" w:rsidRPr="00580013" w:rsidRDefault="00580013" w:rsidP="00E653A2">
      <w:pPr>
        <w:spacing w:after="120"/>
        <w:rPr>
          <w:rFonts w:asciiTheme="minorHAnsi" w:hAnsiTheme="minorHAnsi"/>
          <w:i/>
          <w:sz w:val="28"/>
          <w:szCs w:val="28"/>
        </w:rPr>
      </w:pPr>
      <w:r w:rsidRPr="00580013">
        <w:rPr>
          <w:rFonts w:asciiTheme="minorHAnsi" w:hAnsiTheme="minorHAnsi"/>
          <w:i/>
          <w:sz w:val="28"/>
          <w:szCs w:val="28"/>
        </w:rPr>
        <w:t>Please see separate sheet for the up-to-date list and groupings</w:t>
      </w:r>
    </w:p>
    <w:p w:rsidR="0032684E" w:rsidRDefault="0032684E" w:rsidP="00E653A2">
      <w:pPr>
        <w:spacing w:after="120"/>
        <w:rPr>
          <w:rFonts w:asciiTheme="minorHAnsi" w:hAnsiTheme="minorHAnsi"/>
          <w:sz w:val="20"/>
          <w:szCs w:val="20"/>
        </w:rPr>
      </w:pPr>
    </w:p>
    <w:p w:rsidR="0032684E" w:rsidRDefault="0032684E" w:rsidP="00E653A2">
      <w:pPr>
        <w:spacing w:after="120"/>
        <w:rPr>
          <w:rFonts w:asciiTheme="minorHAnsi" w:hAnsiTheme="minorHAnsi"/>
          <w:sz w:val="20"/>
          <w:szCs w:val="20"/>
        </w:rPr>
      </w:pPr>
    </w:p>
    <w:p w:rsidR="0032684E" w:rsidRDefault="0032684E" w:rsidP="00E653A2">
      <w:pPr>
        <w:spacing w:after="120"/>
        <w:rPr>
          <w:rFonts w:asciiTheme="minorHAnsi" w:hAnsiTheme="minorHAnsi"/>
          <w:sz w:val="20"/>
          <w:szCs w:val="20"/>
        </w:rPr>
      </w:pPr>
    </w:p>
    <w:p w:rsidR="0032684E" w:rsidRDefault="0032684E" w:rsidP="00E653A2">
      <w:pPr>
        <w:spacing w:after="120"/>
        <w:rPr>
          <w:rFonts w:asciiTheme="minorHAnsi" w:hAnsiTheme="minorHAnsi"/>
          <w:sz w:val="20"/>
          <w:szCs w:val="20"/>
        </w:rPr>
      </w:pPr>
    </w:p>
    <w:p w:rsidR="0032684E" w:rsidRDefault="006B4AA1" w:rsidP="00E653A2">
      <w:pPr>
        <w:spacing w:after="120"/>
        <w:rPr>
          <w:rFonts w:asciiTheme="minorHAnsi" w:hAnsiTheme="minorHAnsi"/>
          <w:sz w:val="20"/>
          <w:szCs w:val="20"/>
        </w:rPr>
      </w:pPr>
      <w:r>
        <w:rPr>
          <w:rFonts w:asciiTheme="minorHAnsi" w:hAnsiTheme="minorHAnsi"/>
          <w:noProof/>
          <w:sz w:val="20"/>
          <w:szCs w:val="20"/>
          <w:lang w:eastAsia="en-GB"/>
        </w:rPr>
        <w:drawing>
          <wp:anchor distT="0" distB="0" distL="114300" distR="114300" simplePos="0" relativeHeight="251702784" behindDoc="1" locked="0" layoutInCell="1" allowOverlap="1">
            <wp:simplePos x="0" y="0"/>
            <wp:positionH relativeFrom="column">
              <wp:posOffset>584835</wp:posOffset>
            </wp:positionH>
            <wp:positionV relativeFrom="paragraph">
              <wp:posOffset>635</wp:posOffset>
            </wp:positionV>
            <wp:extent cx="4288790" cy="3657600"/>
            <wp:effectExtent l="19050" t="0" r="0" b="0"/>
            <wp:wrapTight wrapText="bothSides">
              <wp:wrapPolygon edited="0">
                <wp:start x="-96" y="0"/>
                <wp:lineTo x="-96" y="21488"/>
                <wp:lineTo x="21587" y="21488"/>
                <wp:lineTo x="21587" y="0"/>
                <wp:lineTo x="-96" y="0"/>
              </wp:wrapPolygon>
            </wp:wrapTight>
            <wp:docPr id="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4288790" cy="3657600"/>
                    </a:xfrm>
                    <a:prstGeom prst="rect">
                      <a:avLst/>
                    </a:prstGeom>
                    <a:noFill/>
                    <a:ln w="9525">
                      <a:noFill/>
                      <a:miter lim="800000"/>
                      <a:headEnd/>
                      <a:tailEnd/>
                    </a:ln>
                  </pic:spPr>
                </pic:pic>
              </a:graphicData>
            </a:graphic>
          </wp:anchor>
        </w:drawing>
      </w:r>
    </w:p>
    <w:p w:rsidR="0032684E" w:rsidRDefault="0032684E" w:rsidP="00E653A2">
      <w:pPr>
        <w:spacing w:after="120"/>
        <w:rPr>
          <w:rFonts w:asciiTheme="minorHAnsi" w:hAnsiTheme="minorHAnsi"/>
          <w:sz w:val="20"/>
          <w:szCs w:val="20"/>
        </w:rPr>
      </w:pPr>
    </w:p>
    <w:p w:rsidR="0032684E" w:rsidRDefault="0032684E" w:rsidP="00E653A2">
      <w:pPr>
        <w:spacing w:after="120"/>
        <w:rPr>
          <w:rFonts w:asciiTheme="minorHAnsi" w:hAnsiTheme="minorHAnsi"/>
          <w:sz w:val="20"/>
          <w:szCs w:val="20"/>
        </w:rPr>
      </w:pPr>
    </w:p>
    <w:p w:rsidR="00580013" w:rsidRDefault="00580013" w:rsidP="00E653A2">
      <w:pPr>
        <w:spacing w:after="120"/>
        <w:rPr>
          <w:rFonts w:asciiTheme="minorHAnsi" w:hAnsiTheme="minorHAnsi"/>
          <w:sz w:val="20"/>
          <w:szCs w:val="20"/>
        </w:rPr>
      </w:pPr>
    </w:p>
    <w:p w:rsidR="00580013" w:rsidRDefault="00580013" w:rsidP="00E653A2">
      <w:pPr>
        <w:spacing w:after="120"/>
        <w:rPr>
          <w:rFonts w:asciiTheme="minorHAnsi" w:hAnsiTheme="minorHAnsi"/>
          <w:sz w:val="20"/>
          <w:szCs w:val="20"/>
        </w:rPr>
      </w:pPr>
    </w:p>
    <w:p w:rsidR="00580013" w:rsidRDefault="00580013" w:rsidP="00E653A2">
      <w:pPr>
        <w:spacing w:after="120"/>
        <w:rPr>
          <w:rFonts w:asciiTheme="minorHAnsi" w:hAnsiTheme="minorHAnsi"/>
          <w:sz w:val="20"/>
          <w:szCs w:val="20"/>
        </w:rPr>
      </w:pPr>
    </w:p>
    <w:p w:rsidR="00580013" w:rsidRPr="0047315D" w:rsidRDefault="00580013" w:rsidP="00E653A2">
      <w:pPr>
        <w:spacing w:after="120"/>
        <w:rPr>
          <w:rFonts w:asciiTheme="minorHAnsi" w:hAnsiTheme="minorHAnsi"/>
          <w:sz w:val="20"/>
          <w:szCs w:val="20"/>
        </w:rPr>
      </w:pPr>
    </w:p>
    <w:p w:rsidR="0047315D" w:rsidRDefault="0047315D" w:rsidP="00E653A2">
      <w:pPr>
        <w:spacing w:after="120"/>
        <w:rPr>
          <w:rFonts w:ascii="Arial" w:hAnsi="Arial"/>
        </w:rPr>
        <w:sectPr w:rsidR="0047315D">
          <w:type w:val="continuous"/>
          <w:pgSz w:w="11900" w:h="16840"/>
          <w:pgMar w:top="851" w:right="701" w:bottom="568" w:left="1701" w:header="708" w:footer="708" w:gutter="0"/>
          <w:cols w:space="708"/>
        </w:sectPr>
      </w:pPr>
    </w:p>
    <w:p w:rsidR="00E653A2" w:rsidRPr="007970B1" w:rsidRDefault="000778C4" w:rsidP="00E653A2">
      <w:pPr>
        <w:jc w:val="center"/>
        <w:rPr>
          <w:rFonts w:ascii="Calibri" w:hAnsi="Calibri"/>
          <w:b/>
          <w:sz w:val="36"/>
          <w:szCs w:val="36"/>
        </w:rPr>
      </w:pPr>
      <w:r>
        <w:rPr>
          <w:rFonts w:ascii="Calibri" w:hAnsi="Calibri"/>
          <w:b/>
          <w:noProof/>
          <w:sz w:val="36"/>
          <w:szCs w:val="36"/>
          <w:lang w:val="en-US"/>
        </w:rPr>
        <w:lastRenderedPageBreak/>
        <w:pict>
          <v:shape id="_x0000_s1550" type="#_x0000_t202" style="position:absolute;left:0;text-align:left;margin-left:0;margin-top:-18pt;width:90pt;height:108pt;z-index:251703808;mso-wrap-edited:f" wrapcoords="0 0 21600 0 21600 21600 0 21600 0 0" filled="f" stroked="f">
            <v:fill o:detectmouseclick="t"/>
            <v:textbox inset=",7.2pt,,7.2pt">
              <w:txbxContent>
                <w:p w:rsidR="00795470" w:rsidRDefault="00795470">
                  <w:r w:rsidRPr="00D825AE">
                    <w:rPr>
                      <w:noProof/>
                      <w:lang w:eastAsia="en-GB"/>
                    </w:rPr>
                    <w:drawing>
                      <wp:inline distT="0" distB="0" distL="0" distR="0">
                        <wp:extent cx="895590" cy="1059815"/>
                        <wp:effectExtent l="19050" t="0" r="0" b="0"/>
                        <wp:docPr id="449" name="Picture 93" descr="S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STH LOGO"/>
                                <pic:cNvPicPr>
                                  <a:picLocks noChangeAspect="1" noChangeArrowheads="1"/>
                                </pic:cNvPicPr>
                              </pic:nvPicPr>
                              <pic:blipFill>
                                <a:blip r:embed="rId11" cstate="print"/>
                                <a:srcRect/>
                                <a:stretch>
                                  <a:fillRect/>
                                </a:stretch>
                              </pic:blipFill>
                              <pic:spPr bwMode="auto">
                                <a:xfrm>
                                  <a:off x="0" y="0"/>
                                  <a:ext cx="895590" cy="1059815"/>
                                </a:xfrm>
                                <a:prstGeom prst="rect">
                                  <a:avLst/>
                                </a:prstGeom>
                                <a:noFill/>
                                <a:ln w="9525">
                                  <a:noFill/>
                                  <a:miter lim="800000"/>
                                  <a:headEnd/>
                                  <a:tailEnd/>
                                </a:ln>
                              </pic:spPr>
                            </pic:pic>
                          </a:graphicData>
                        </a:graphic>
                      </wp:inline>
                    </w:drawing>
                  </w:r>
                </w:p>
              </w:txbxContent>
            </v:textbox>
            <w10:wrap type="tight"/>
          </v:shape>
        </w:pict>
      </w:r>
      <w:r w:rsidR="00E653A2" w:rsidRPr="007970B1">
        <w:rPr>
          <w:rFonts w:ascii="Calibri" w:hAnsi="Calibri"/>
          <w:b/>
          <w:sz w:val="36"/>
          <w:szCs w:val="36"/>
        </w:rPr>
        <w:t>SMALL GROUP INTRODUCTIONS</w:t>
      </w:r>
    </w:p>
    <w:p w:rsidR="00E653A2" w:rsidRDefault="00E653A2" w:rsidP="00E653A2">
      <w:pPr>
        <w:jc w:val="center"/>
        <w:rPr>
          <w:rFonts w:ascii="Calibri" w:hAnsi="Calibri"/>
          <w:b/>
        </w:rPr>
      </w:pPr>
    </w:p>
    <w:p w:rsidR="00E653A2" w:rsidRPr="007970B1" w:rsidRDefault="00E653A2" w:rsidP="00E653A2">
      <w:pPr>
        <w:rPr>
          <w:rFonts w:ascii="Calibri" w:hAnsi="Calibri"/>
        </w:rPr>
      </w:pPr>
      <w:r w:rsidRPr="007970B1">
        <w:rPr>
          <w:rFonts w:ascii="Calibri" w:hAnsi="Calibri"/>
        </w:rPr>
        <w:t xml:space="preserve">Introductions help us to feel at ease in the group so that we </w:t>
      </w:r>
      <w:r w:rsidR="0047315D">
        <w:rPr>
          <w:rFonts w:ascii="Calibri" w:hAnsi="Calibri"/>
        </w:rPr>
        <w:t xml:space="preserve">can </w:t>
      </w:r>
      <w:r w:rsidRPr="007970B1">
        <w:rPr>
          <w:rFonts w:ascii="Calibri" w:hAnsi="Calibri"/>
        </w:rPr>
        <w:t xml:space="preserve">then contribute to the group’s discussions and activities </w:t>
      </w:r>
      <w:proofErr w:type="gramStart"/>
      <w:r w:rsidRPr="007970B1">
        <w:rPr>
          <w:rFonts w:ascii="Calibri" w:hAnsi="Calibri"/>
        </w:rPr>
        <w:t>and also</w:t>
      </w:r>
      <w:proofErr w:type="gramEnd"/>
      <w:r w:rsidRPr="007970B1">
        <w:rPr>
          <w:rFonts w:ascii="Calibri" w:hAnsi="Calibri"/>
        </w:rPr>
        <w:t xml:space="preserve"> help each other do likewise.  </w:t>
      </w:r>
    </w:p>
    <w:p w:rsidR="00E653A2" w:rsidRPr="007970B1" w:rsidRDefault="00E653A2" w:rsidP="00E653A2">
      <w:pPr>
        <w:rPr>
          <w:rFonts w:ascii="Calibri" w:hAnsi="Calibri"/>
        </w:rPr>
      </w:pPr>
      <w:r w:rsidRPr="007970B1">
        <w:rPr>
          <w:rFonts w:ascii="Calibri" w:hAnsi="Calibri"/>
        </w:rPr>
        <w:t xml:space="preserve">The Interview Questions below are designed to facilitate disclosure at different levels, promote positive relationships within the group and help create a climate </w:t>
      </w:r>
      <w:r w:rsidR="007970B1" w:rsidRPr="007970B1">
        <w:rPr>
          <w:rFonts w:ascii="Calibri" w:hAnsi="Calibri"/>
        </w:rPr>
        <w:t xml:space="preserve">conducive </w:t>
      </w:r>
      <w:r w:rsidRPr="007970B1">
        <w:rPr>
          <w:rFonts w:ascii="Calibri" w:hAnsi="Calibri"/>
        </w:rPr>
        <w:t>for learning.</w:t>
      </w:r>
    </w:p>
    <w:p w:rsidR="00E653A2" w:rsidRDefault="00E653A2" w:rsidP="00E653A2">
      <w:pPr>
        <w:rPr>
          <w:rFonts w:ascii="Calibri" w:hAnsi="Calibri"/>
          <w:sz w:val="20"/>
          <w:szCs w:val="20"/>
        </w:rPr>
      </w:pPr>
    </w:p>
    <w:p w:rsidR="00E653A2" w:rsidRPr="00F6197D" w:rsidRDefault="00E653A2" w:rsidP="00210501">
      <w:pPr>
        <w:numPr>
          <w:ilvl w:val="0"/>
          <w:numId w:val="20"/>
        </w:numPr>
        <w:spacing w:after="0"/>
        <w:jc w:val="both"/>
        <w:rPr>
          <w:rFonts w:ascii="Calibri" w:hAnsi="Calibri"/>
          <w:sz w:val="22"/>
          <w:szCs w:val="22"/>
        </w:rPr>
      </w:pPr>
      <w:r w:rsidRPr="00F6197D">
        <w:rPr>
          <w:rFonts w:ascii="Calibri" w:hAnsi="Calibri"/>
          <w:sz w:val="22"/>
          <w:szCs w:val="22"/>
        </w:rPr>
        <w:t>In pairs interview each other for 7 minutes each, using all or some of the questions below. Feel free to choose how you use them and allow your partner complete freedom in how he or she chooses to respond.</w:t>
      </w:r>
    </w:p>
    <w:p w:rsidR="00E653A2" w:rsidRPr="00F6197D" w:rsidRDefault="00E653A2" w:rsidP="00210501">
      <w:pPr>
        <w:numPr>
          <w:ilvl w:val="0"/>
          <w:numId w:val="20"/>
        </w:numPr>
        <w:spacing w:after="0"/>
        <w:jc w:val="both"/>
        <w:rPr>
          <w:rFonts w:ascii="Calibri" w:hAnsi="Calibri"/>
          <w:sz w:val="22"/>
          <w:szCs w:val="22"/>
        </w:rPr>
      </w:pPr>
      <w:r w:rsidRPr="00F6197D">
        <w:rPr>
          <w:rFonts w:ascii="Calibri" w:hAnsi="Calibri"/>
          <w:sz w:val="22"/>
          <w:szCs w:val="22"/>
        </w:rPr>
        <w:t>At the end of the interview, check which of your partner’s responses he/she is happy to share with the group.</w:t>
      </w:r>
    </w:p>
    <w:p w:rsidR="00E653A2" w:rsidRPr="00F6197D" w:rsidRDefault="00E653A2" w:rsidP="00210501">
      <w:pPr>
        <w:numPr>
          <w:ilvl w:val="0"/>
          <w:numId w:val="20"/>
        </w:numPr>
        <w:spacing w:after="0"/>
        <w:jc w:val="both"/>
        <w:rPr>
          <w:rFonts w:ascii="Calibri" w:hAnsi="Calibri"/>
          <w:sz w:val="22"/>
          <w:szCs w:val="22"/>
        </w:rPr>
      </w:pPr>
      <w:r w:rsidRPr="00F6197D">
        <w:rPr>
          <w:rFonts w:ascii="Calibri" w:hAnsi="Calibri"/>
          <w:sz w:val="22"/>
          <w:szCs w:val="22"/>
        </w:rPr>
        <w:t xml:space="preserve">When the interviews are complete you will have one minute to introduce your partner to the group. Your partner </w:t>
      </w:r>
      <w:r w:rsidR="00F00C84">
        <w:rPr>
          <w:rFonts w:ascii="Calibri" w:hAnsi="Calibri"/>
          <w:sz w:val="22"/>
          <w:szCs w:val="22"/>
        </w:rPr>
        <w:t>can</w:t>
      </w:r>
      <w:r w:rsidRPr="00F6197D">
        <w:rPr>
          <w:rFonts w:ascii="Calibri" w:hAnsi="Calibri"/>
          <w:sz w:val="22"/>
          <w:szCs w:val="22"/>
        </w:rPr>
        <w:t xml:space="preserve"> then </w:t>
      </w:r>
      <w:r w:rsidR="00F00C84">
        <w:rPr>
          <w:rFonts w:ascii="Calibri" w:hAnsi="Calibri"/>
          <w:sz w:val="22"/>
          <w:szCs w:val="22"/>
        </w:rPr>
        <w:t xml:space="preserve">say a something </w:t>
      </w:r>
      <w:r w:rsidRPr="00F6197D">
        <w:rPr>
          <w:rFonts w:ascii="Calibri" w:hAnsi="Calibri"/>
          <w:sz w:val="22"/>
          <w:szCs w:val="22"/>
        </w:rPr>
        <w:t>about the</w:t>
      </w:r>
      <w:r w:rsidR="00F00C84">
        <w:rPr>
          <w:rFonts w:ascii="Calibri" w:hAnsi="Calibri"/>
          <w:sz w:val="22"/>
          <w:szCs w:val="22"/>
        </w:rPr>
        <w:t>ir brought</w:t>
      </w:r>
      <w:r w:rsidRPr="00F6197D">
        <w:rPr>
          <w:rFonts w:ascii="Calibri" w:hAnsi="Calibri"/>
          <w:sz w:val="22"/>
          <w:szCs w:val="22"/>
        </w:rPr>
        <w:t xml:space="preserve"> object before introducing you to the group. </w:t>
      </w:r>
      <w:r w:rsidR="00F00C84">
        <w:rPr>
          <w:rFonts w:ascii="Calibri" w:hAnsi="Calibri"/>
          <w:sz w:val="22"/>
          <w:szCs w:val="22"/>
        </w:rPr>
        <w:t xml:space="preserve"> You will then have an opportunity to talk about your own brought object.</w:t>
      </w:r>
    </w:p>
    <w:p w:rsidR="00E653A2" w:rsidRPr="00F6197D" w:rsidRDefault="00E653A2" w:rsidP="00210501">
      <w:pPr>
        <w:numPr>
          <w:ilvl w:val="0"/>
          <w:numId w:val="20"/>
        </w:numPr>
        <w:spacing w:after="0"/>
        <w:jc w:val="both"/>
        <w:rPr>
          <w:rFonts w:ascii="Calibri" w:hAnsi="Calibri"/>
          <w:sz w:val="22"/>
          <w:szCs w:val="22"/>
        </w:rPr>
      </w:pPr>
      <w:r w:rsidRPr="00F6197D">
        <w:rPr>
          <w:rFonts w:ascii="Calibri" w:hAnsi="Calibri"/>
          <w:sz w:val="22"/>
          <w:szCs w:val="22"/>
        </w:rPr>
        <w:t>Before starting this exercise consider how you feel about the group and how ready and willing you are to work and learn together.</w:t>
      </w:r>
      <w:r w:rsidR="00F00C84">
        <w:rPr>
          <w:rFonts w:ascii="Calibri" w:hAnsi="Calibri"/>
          <w:sz w:val="22"/>
          <w:szCs w:val="22"/>
        </w:rPr>
        <w:t xml:space="preserve"> </w:t>
      </w:r>
      <w:r w:rsidRPr="00F6197D">
        <w:rPr>
          <w:rFonts w:ascii="Calibri" w:hAnsi="Calibri"/>
          <w:sz w:val="22"/>
          <w:szCs w:val="22"/>
        </w:rPr>
        <w:t xml:space="preserve"> At the end reflect on how these feelings and readiness have changed. </w:t>
      </w:r>
    </w:p>
    <w:p w:rsidR="00E653A2" w:rsidRPr="00F6197D" w:rsidRDefault="00E653A2" w:rsidP="00210501">
      <w:pPr>
        <w:numPr>
          <w:ilvl w:val="0"/>
          <w:numId w:val="20"/>
        </w:numPr>
        <w:spacing w:after="0"/>
        <w:jc w:val="both"/>
        <w:rPr>
          <w:rFonts w:ascii="Calibri" w:hAnsi="Calibri"/>
          <w:sz w:val="22"/>
          <w:szCs w:val="22"/>
        </w:rPr>
      </w:pPr>
      <w:r w:rsidRPr="00F6197D">
        <w:rPr>
          <w:rFonts w:ascii="Calibri" w:hAnsi="Calibri"/>
          <w:sz w:val="22"/>
          <w:szCs w:val="22"/>
        </w:rPr>
        <w:t xml:space="preserve">Before beginning, your group facilitator will raise the concept of </w:t>
      </w:r>
      <w:proofErr w:type="gramStart"/>
      <w:r w:rsidRPr="00F6197D">
        <w:rPr>
          <w:rFonts w:ascii="Calibri" w:hAnsi="Calibri"/>
          <w:sz w:val="22"/>
          <w:szCs w:val="22"/>
        </w:rPr>
        <w:t>“ group</w:t>
      </w:r>
      <w:proofErr w:type="gramEnd"/>
      <w:r w:rsidRPr="00F6197D">
        <w:rPr>
          <w:rFonts w:ascii="Calibri" w:hAnsi="Calibri"/>
          <w:sz w:val="22"/>
          <w:szCs w:val="22"/>
        </w:rPr>
        <w:t xml:space="preserve"> rules” </w:t>
      </w:r>
    </w:p>
    <w:p w:rsidR="00E653A2" w:rsidRDefault="00E653A2" w:rsidP="00E653A2">
      <w:pPr>
        <w:rPr>
          <w:rFonts w:ascii="Calibri" w:hAnsi="Calibri"/>
          <w:sz w:val="20"/>
          <w:szCs w:val="20"/>
        </w:rPr>
      </w:pPr>
    </w:p>
    <w:p w:rsidR="005B773F" w:rsidRPr="005B773F" w:rsidRDefault="00E653A2" w:rsidP="005B773F">
      <w:pPr>
        <w:rPr>
          <w:rFonts w:ascii="Calibri" w:hAnsi="Calibri"/>
          <w:b/>
        </w:rPr>
      </w:pPr>
      <w:r w:rsidRPr="007970B1">
        <w:rPr>
          <w:rFonts w:ascii="Calibri" w:hAnsi="Calibri"/>
          <w:b/>
        </w:rPr>
        <w:t>Interview Questions:</w:t>
      </w:r>
    </w:p>
    <w:p w:rsidR="005B773F" w:rsidRPr="00F6197D" w:rsidRDefault="005B773F" w:rsidP="005B773F">
      <w:pPr>
        <w:numPr>
          <w:ilvl w:val="0"/>
          <w:numId w:val="21"/>
        </w:numPr>
        <w:spacing w:after="0"/>
        <w:rPr>
          <w:rFonts w:ascii="Calibri" w:hAnsi="Calibri"/>
          <w:sz w:val="22"/>
          <w:szCs w:val="22"/>
        </w:rPr>
      </w:pPr>
      <w:r w:rsidRPr="00F6197D">
        <w:rPr>
          <w:rFonts w:ascii="Calibri" w:hAnsi="Calibri"/>
          <w:sz w:val="22"/>
          <w:szCs w:val="22"/>
        </w:rPr>
        <w:t>Tell me about a</w:t>
      </w:r>
      <w:r w:rsidRPr="00F6197D">
        <w:rPr>
          <w:rFonts w:ascii="Calibri" w:hAnsi="Calibri"/>
          <w:b/>
          <w:sz w:val="22"/>
          <w:szCs w:val="22"/>
        </w:rPr>
        <w:t xml:space="preserve"> WHERE –</w:t>
      </w:r>
      <w:r w:rsidRPr="00F6197D">
        <w:rPr>
          <w:rFonts w:ascii="Calibri" w:hAnsi="Calibri"/>
          <w:sz w:val="22"/>
          <w:szCs w:val="22"/>
        </w:rPr>
        <w:t xml:space="preserve"> a PLACE that has special significance to you.</w:t>
      </w:r>
    </w:p>
    <w:p w:rsidR="005B773F" w:rsidRPr="00F6197D" w:rsidRDefault="005B773F" w:rsidP="005B773F">
      <w:pPr>
        <w:rPr>
          <w:rFonts w:ascii="Calibri" w:hAnsi="Calibri"/>
          <w:sz w:val="22"/>
          <w:szCs w:val="22"/>
        </w:rPr>
      </w:pPr>
    </w:p>
    <w:p w:rsidR="005B773F" w:rsidRPr="00F6197D" w:rsidRDefault="005B773F" w:rsidP="005B773F">
      <w:pPr>
        <w:rPr>
          <w:rFonts w:ascii="Calibri" w:hAnsi="Calibri"/>
          <w:sz w:val="22"/>
          <w:szCs w:val="22"/>
        </w:rPr>
      </w:pPr>
    </w:p>
    <w:p w:rsidR="005B773F" w:rsidRPr="00F6197D" w:rsidRDefault="005B773F" w:rsidP="005B773F">
      <w:pPr>
        <w:numPr>
          <w:ilvl w:val="0"/>
          <w:numId w:val="21"/>
        </w:numPr>
        <w:spacing w:after="0"/>
        <w:rPr>
          <w:rFonts w:ascii="Calibri" w:hAnsi="Calibri"/>
          <w:sz w:val="22"/>
          <w:szCs w:val="22"/>
        </w:rPr>
      </w:pPr>
      <w:r w:rsidRPr="00F6197D">
        <w:rPr>
          <w:rFonts w:ascii="Calibri" w:hAnsi="Calibri"/>
          <w:sz w:val="22"/>
          <w:szCs w:val="22"/>
        </w:rPr>
        <w:t xml:space="preserve">Tell me about a </w:t>
      </w:r>
      <w:r w:rsidRPr="00F6197D">
        <w:rPr>
          <w:rFonts w:ascii="Calibri" w:hAnsi="Calibri"/>
          <w:b/>
          <w:sz w:val="22"/>
          <w:szCs w:val="22"/>
        </w:rPr>
        <w:t>WHAT</w:t>
      </w:r>
      <w:r w:rsidRPr="00F6197D">
        <w:rPr>
          <w:rFonts w:ascii="Calibri" w:hAnsi="Calibri"/>
          <w:sz w:val="22"/>
          <w:szCs w:val="22"/>
        </w:rPr>
        <w:t xml:space="preserve"> </w:t>
      </w:r>
      <w:proofErr w:type="gramStart"/>
      <w:r w:rsidRPr="00F6197D">
        <w:rPr>
          <w:rFonts w:ascii="Calibri" w:hAnsi="Calibri"/>
          <w:sz w:val="22"/>
          <w:szCs w:val="22"/>
        </w:rPr>
        <w:t>–  something</w:t>
      </w:r>
      <w:proofErr w:type="gramEnd"/>
      <w:r w:rsidRPr="00F6197D">
        <w:rPr>
          <w:rFonts w:ascii="Calibri" w:hAnsi="Calibri"/>
          <w:sz w:val="22"/>
          <w:szCs w:val="22"/>
        </w:rPr>
        <w:t xml:space="preserve"> important or useful that  you DO or HAVE DONE.</w:t>
      </w:r>
    </w:p>
    <w:p w:rsidR="005B773F" w:rsidRPr="00F6197D" w:rsidRDefault="005B773F" w:rsidP="005B773F">
      <w:pPr>
        <w:rPr>
          <w:rFonts w:ascii="Calibri" w:hAnsi="Calibri"/>
          <w:sz w:val="22"/>
          <w:szCs w:val="22"/>
        </w:rPr>
      </w:pPr>
    </w:p>
    <w:p w:rsidR="005B773F" w:rsidRPr="00F6197D" w:rsidRDefault="005B773F" w:rsidP="005B773F">
      <w:pPr>
        <w:rPr>
          <w:rFonts w:ascii="Calibri" w:hAnsi="Calibri"/>
          <w:sz w:val="22"/>
          <w:szCs w:val="22"/>
        </w:rPr>
      </w:pPr>
    </w:p>
    <w:p w:rsidR="005B773F" w:rsidRPr="00F6197D" w:rsidRDefault="005B773F" w:rsidP="005B773F">
      <w:pPr>
        <w:numPr>
          <w:ilvl w:val="0"/>
          <w:numId w:val="21"/>
        </w:numPr>
        <w:spacing w:after="0"/>
        <w:rPr>
          <w:rFonts w:ascii="Calibri" w:hAnsi="Calibri"/>
          <w:sz w:val="22"/>
          <w:szCs w:val="22"/>
        </w:rPr>
      </w:pPr>
      <w:r w:rsidRPr="00F6197D">
        <w:rPr>
          <w:rFonts w:ascii="Calibri" w:hAnsi="Calibri"/>
          <w:sz w:val="22"/>
          <w:szCs w:val="22"/>
        </w:rPr>
        <w:t xml:space="preserve">Tell me about a </w:t>
      </w:r>
      <w:r w:rsidRPr="00F6197D">
        <w:rPr>
          <w:rFonts w:ascii="Calibri" w:hAnsi="Calibri"/>
          <w:b/>
          <w:sz w:val="22"/>
          <w:szCs w:val="22"/>
        </w:rPr>
        <w:t>HOW</w:t>
      </w:r>
      <w:r w:rsidRPr="00F6197D">
        <w:rPr>
          <w:rFonts w:ascii="Calibri" w:hAnsi="Calibri"/>
          <w:sz w:val="22"/>
          <w:szCs w:val="22"/>
        </w:rPr>
        <w:t xml:space="preserve"> – a SKILL or ABILITY </w:t>
      </w:r>
      <w:proofErr w:type="gramStart"/>
      <w:r w:rsidRPr="00F6197D">
        <w:rPr>
          <w:rFonts w:ascii="Calibri" w:hAnsi="Calibri"/>
          <w:sz w:val="22"/>
          <w:szCs w:val="22"/>
        </w:rPr>
        <w:t>that  you</w:t>
      </w:r>
      <w:proofErr w:type="gramEnd"/>
      <w:r w:rsidRPr="00F6197D">
        <w:rPr>
          <w:rFonts w:ascii="Calibri" w:hAnsi="Calibri"/>
          <w:sz w:val="22"/>
          <w:szCs w:val="22"/>
        </w:rPr>
        <w:t xml:space="preserve"> are proud to possess.</w:t>
      </w:r>
    </w:p>
    <w:p w:rsidR="005B773F" w:rsidRPr="00F6197D" w:rsidRDefault="005B773F" w:rsidP="005B773F">
      <w:pPr>
        <w:rPr>
          <w:rFonts w:ascii="Calibri" w:hAnsi="Calibri"/>
          <w:sz w:val="22"/>
          <w:szCs w:val="22"/>
        </w:rPr>
      </w:pPr>
    </w:p>
    <w:p w:rsidR="005B773F" w:rsidRPr="00F6197D" w:rsidRDefault="005B773F" w:rsidP="005B773F">
      <w:pPr>
        <w:rPr>
          <w:rFonts w:ascii="Calibri" w:hAnsi="Calibri"/>
          <w:sz w:val="22"/>
          <w:szCs w:val="22"/>
        </w:rPr>
      </w:pPr>
    </w:p>
    <w:p w:rsidR="005B773F" w:rsidRPr="00F6197D" w:rsidRDefault="005B773F" w:rsidP="005B773F">
      <w:pPr>
        <w:numPr>
          <w:ilvl w:val="0"/>
          <w:numId w:val="21"/>
        </w:numPr>
        <w:spacing w:after="0"/>
        <w:rPr>
          <w:rFonts w:ascii="Calibri" w:hAnsi="Calibri"/>
          <w:sz w:val="22"/>
          <w:szCs w:val="22"/>
        </w:rPr>
      </w:pPr>
      <w:r w:rsidRPr="00F6197D">
        <w:rPr>
          <w:rFonts w:ascii="Calibri" w:hAnsi="Calibri"/>
          <w:sz w:val="22"/>
          <w:szCs w:val="22"/>
        </w:rPr>
        <w:t xml:space="preserve">Tell me about a </w:t>
      </w:r>
      <w:r w:rsidRPr="00F6197D">
        <w:rPr>
          <w:rFonts w:ascii="Calibri" w:hAnsi="Calibri"/>
          <w:b/>
          <w:sz w:val="22"/>
          <w:szCs w:val="22"/>
        </w:rPr>
        <w:t>WHY</w:t>
      </w:r>
      <w:r w:rsidRPr="00F6197D">
        <w:rPr>
          <w:rFonts w:ascii="Calibri" w:hAnsi="Calibri"/>
          <w:sz w:val="22"/>
          <w:szCs w:val="22"/>
        </w:rPr>
        <w:t xml:space="preserve"> </w:t>
      </w:r>
      <w:proofErr w:type="gramStart"/>
      <w:r w:rsidRPr="00F6197D">
        <w:rPr>
          <w:rFonts w:ascii="Calibri" w:hAnsi="Calibri"/>
          <w:sz w:val="22"/>
          <w:szCs w:val="22"/>
        </w:rPr>
        <w:t>-  tell</w:t>
      </w:r>
      <w:proofErr w:type="gramEnd"/>
      <w:r w:rsidRPr="00F6197D">
        <w:rPr>
          <w:rFonts w:ascii="Calibri" w:hAnsi="Calibri"/>
          <w:sz w:val="22"/>
          <w:szCs w:val="22"/>
        </w:rPr>
        <w:t xml:space="preserve"> me why you do an ACTIVITY that is important to you.</w:t>
      </w:r>
    </w:p>
    <w:p w:rsidR="005B773F" w:rsidRPr="00F6197D" w:rsidRDefault="005B773F" w:rsidP="005B773F">
      <w:pPr>
        <w:rPr>
          <w:rFonts w:ascii="Calibri" w:hAnsi="Calibri"/>
          <w:sz w:val="22"/>
          <w:szCs w:val="22"/>
        </w:rPr>
      </w:pPr>
    </w:p>
    <w:p w:rsidR="005B773F" w:rsidRPr="00F6197D" w:rsidRDefault="005B773F" w:rsidP="005B773F">
      <w:pPr>
        <w:rPr>
          <w:rFonts w:ascii="Calibri" w:hAnsi="Calibri"/>
          <w:sz w:val="22"/>
          <w:szCs w:val="22"/>
        </w:rPr>
      </w:pPr>
    </w:p>
    <w:p w:rsidR="005B773F" w:rsidRPr="00F6197D" w:rsidRDefault="005B773F" w:rsidP="005B773F">
      <w:pPr>
        <w:numPr>
          <w:ilvl w:val="0"/>
          <w:numId w:val="21"/>
        </w:numPr>
        <w:spacing w:after="0"/>
        <w:rPr>
          <w:rFonts w:ascii="Calibri" w:hAnsi="Calibri"/>
          <w:sz w:val="22"/>
          <w:szCs w:val="22"/>
        </w:rPr>
      </w:pPr>
      <w:r w:rsidRPr="00F6197D">
        <w:rPr>
          <w:rFonts w:ascii="Calibri" w:hAnsi="Calibri"/>
          <w:sz w:val="22"/>
          <w:szCs w:val="22"/>
        </w:rPr>
        <w:t xml:space="preserve">Tell me about a </w:t>
      </w:r>
      <w:r w:rsidRPr="00F6197D">
        <w:rPr>
          <w:rFonts w:ascii="Calibri" w:hAnsi="Calibri"/>
          <w:b/>
          <w:sz w:val="22"/>
          <w:szCs w:val="22"/>
        </w:rPr>
        <w:t xml:space="preserve">WHO </w:t>
      </w:r>
      <w:r w:rsidRPr="00F6197D">
        <w:rPr>
          <w:rFonts w:ascii="Calibri" w:hAnsi="Calibri"/>
          <w:sz w:val="22"/>
          <w:szCs w:val="22"/>
        </w:rPr>
        <w:t xml:space="preserve">– tell </w:t>
      </w:r>
      <w:proofErr w:type="gramStart"/>
      <w:r w:rsidRPr="00F6197D">
        <w:rPr>
          <w:rFonts w:ascii="Calibri" w:hAnsi="Calibri"/>
          <w:sz w:val="22"/>
          <w:szCs w:val="22"/>
        </w:rPr>
        <w:t xml:space="preserve">me </w:t>
      </w:r>
      <w:r w:rsidR="00124B63">
        <w:rPr>
          <w:rFonts w:ascii="Calibri" w:hAnsi="Calibri"/>
          <w:sz w:val="22"/>
          <w:szCs w:val="22"/>
        </w:rPr>
        <w:t xml:space="preserve"> </w:t>
      </w:r>
      <w:r w:rsidRPr="00F6197D">
        <w:rPr>
          <w:rFonts w:ascii="Calibri" w:hAnsi="Calibri"/>
          <w:sz w:val="22"/>
          <w:szCs w:val="22"/>
        </w:rPr>
        <w:t>SOMETHING</w:t>
      </w:r>
      <w:proofErr w:type="gramEnd"/>
      <w:r w:rsidRPr="00F6197D">
        <w:rPr>
          <w:rFonts w:ascii="Calibri" w:hAnsi="Calibri"/>
          <w:sz w:val="22"/>
          <w:szCs w:val="22"/>
        </w:rPr>
        <w:t xml:space="preserve"> CENTRAL  ABOUT  YOURSELF: something that  makes you who you are.  And </w:t>
      </w:r>
      <w:r w:rsidR="00F00C84">
        <w:rPr>
          <w:rFonts w:ascii="Calibri" w:hAnsi="Calibri"/>
          <w:sz w:val="22"/>
          <w:szCs w:val="22"/>
        </w:rPr>
        <w:t xml:space="preserve">then think </w:t>
      </w:r>
      <w:r w:rsidRPr="00F6197D">
        <w:rPr>
          <w:rFonts w:ascii="Calibri" w:hAnsi="Calibri"/>
          <w:sz w:val="22"/>
          <w:szCs w:val="22"/>
        </w:rPr>
        <w:t>about</w:t>
      </w:r>
      <w:r w:rsidR="00F00C84">
        <w:rPr>
          <w:rFonts w:ascii="Calibri" w:hAnsi="Calibri"/>
          <w:sz w:val="22"/>
          <w:szCs w:val="22"/>
        </w:rPr>
        <w:t xml:space="preserve"> what you might say to the group regarding the </w:t>
      </w:r>
      <w:r w:rsidR="00F00C84" w:rsidRPr="00124B63">
        <w:rPr>
          <w:rFonts w:ascii="Calibri" w:hAnsi="Calibri"/>
          <w:b/>
          <w:sz w:val="22"/>
          <w:szCs w:val="22"/>
        </w:rPr>
        <w:t>object</w:t>
      </w:r>
      <w:r w:rsidRPr="00F6197D">
        <w:rPr>
          <w:rFonts w:ascii="Calibri" w:hAnsi="Calibri"/>
          <w:sz w:val="22"/>
          <w:szCs w:val="22"/>
        </w:rPr>
        <w:t xml:space="preserve"> you have brought with you, and why you chose it.</w:t>
      </w:r>
    </w:p>
    <w:p w:rsidR="00E653A2" w:rsidRPr="00526DD7" w:rsidRDefault="00E653A2" w:rsidP="00E653A2">
      <w:pPr>
        <w:spacing w:after="120"/>
        <w:jc w:val="center"/>
        <w:rPr>
          <w:rFonts w:asciiTheme="minorHAnsi" w:hAnsiTheme="minorHAnsi"/>
          <w:b/>
          <w:sz w:val="32"/>
          <w:u w:val="single"/>
        </w:rPr>
      </w:pPr>
      <w:r w:rsidRPr="00F6197D">
        <w:rPr>
          <w:rFonts w:ascii="Arial" w:hAnsi="Arial"/>
          <w:sz w:val="22"/>
          <w:szCs w:val="22"/>
        </w:rPr>
        <w:br w:type="page"/>
      </w:r>
      <w:r w:rsidR="000778C4">
        <w:rPr>
          <w:rFonts w:asciiTheme="minorHAnsi" w:hAnsiTheme="minorHAnsi" w:cs="Tahoma"/>
          <w:b/>
          <w:noProof/>
          <w:lang w:val="en-US"/>
        </w:rPr>
        <w:lastRenderedPageBreak/>
        <w:pict>
          <v:shape id="_x0000_s1553" type="#_x0000_t202" style="position:absolute;left:0;text-align:left;margin-left:-46.05pt;margin-top:-11.25pt;width:1in;height:1in;z-index:251707904;mso-wrap-edited:f" wrapcoords="0 0 21600 0 21600 21600 0 21600 0 0" filled="f" stroked="f">
            <v:fill o:detectmouseclick="t"/>
            <v:textbox inset=",7.2pt,,7.2pt">
              <w:txbxContent>
                <w:p w:rsidR="00795470" w:rsidRDefault="00795470">
                  <w:r w:rsidRPr="00C47694">
                    <w:rPr>
                      <w:noProof/>
                      <w:lang w:eastAsia="en-GB"/>
                    </w:rPr>
                    <w:drawing>
                      <wp:inline distT="0" distB="0" distL="0" distR="0">
                        <wp:extent cx="723900" cy="628650"/>
                        <wp:effectExtent l="19050" t="0" r="0" b="0"/>
                        <wp:docPr id="461" name="Picture 93" descr="S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STH LOGO"/>
                                <pic:cNvPicPr>
                                  <a:picLocks noChangeAspect="1" noChangeArrowheads="1"/>
                                </pic:cNvPicPr>
                              </pic:nvPicPr>
                              <pic:blipFill>
                                <a:blip r:embed="rId11" cstate="print"/>
                                <a:srcRect/>
                                <a:stretch>
                                  <a:fillRect/>
                                </a:stretch>
                              </pic:blipFill>
                              <pic:spPr bwMode="auto">
                                <a:xfrm>
                                  <a:off x="0" y="0"/>
                                  <a:ext cx="725860" cy="630352"/>
                                </a:xfrm>
                                <a:prstGeom prst="rect">
                                  <a:avLst/>
                                </a:prstGeom>
                                <a:noFill/>
                                <a:ln w="9525">
                                  <a:noFill/>
                                  <a:miter lim="800000"/>
                                  <a:headEnd/>
                                  <a:tailEnd/>
                                </a:ln>
                              </pic:spPr>
                            </pic:pic>
                          </a:graphicData>
                        </a:graphic>
                      </wp:inline>
                    </w:drawing>
                  </w:r>
                </w:p>
              </w:txbxContent>
            </v:textbox>
            <w10:wrap type="tight"/>
          </v:shape>
        </w:pict>
      </w:r>
      <w:r w:rsidRPr="00526DD7">
        <w:rPr>
          <w:rFonts w:asciiTheme="minorHAnsi" w:hAnsiTheme="minorHAnsi"/>
          <w:b/>
          <w:sz w:val="32"/>
          <w:u w:val="single"/>
        </w:rPr>
        <w:t>Trainer Competencies</w:t>
      </w:r>
    </w:p>
    <w:p w:rsidR="00C56C49" w:rsidRPr="00EB7465" w:rsidRDefault="00846320" w:rsidP="00C56C49">
      <w:pPr>
        <w:spacing w:after="120"/>
        <w:jc w:val="center"/>
        <w:rPr>
          <w:rFonts w:asciiTheme="minorHAnsi" w:hAnsiTheme="minorHAnsi"/>
          <w:sz w:val="20"/>
          <w:szCs w:val="20"/>
        </w:rPr>
      </w:pPr>
      <w:r w:rsidRPr="00EB7465">
        <w:rPr>
          <w:rFonts w:asciiTheme="minorHAnsi" w:hAnsiTheme="minorHAnsi" w:cs="Tahoma"/>
          <w:b/>
          <w:sz w:val="20"/>
          <w:szCs w:val="20"/>
        </w:rPr>
        <w:t>[</w:t>
      </w:r>
      <w:r w:rsidR="00C56C49" w:rsidRPr="00EB7465">
        <w:rPr>
          <w:rFonts w:asciiTheme="minorHAnsi" w:hAnsiTheme="minorHAnsi" w:cs="Tahoma"/>
          <w:b/>
          <w:sz w:val="20"/>
          <w:szCs w:val="20"/>
        </w:rPr>
        <w:t>As used on the Scottish Prospective Educational Supervisors’ Course</w:t>
      </w:r>
      <w:r w:rsidRPr="00EB7465">
        <w:rPr>
          <w:rFonts w:asciiTheme="minorHAnsi" w:hAnsiTheme="minorHAnsi" w:cs="Tahoma"/>
          <w:b/>
          <w:sz w:val="20"/>
          <w:szCs w:val="20"/>
        </w:rPr>
        <w:t>]</w:t>
      </w:r>
    </w:p>
    <w:tbl>
      <w:tblPr>
        <w:tblW w:w="10251"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9"/>
        <w:gridCol w:w="8792"/>
      </w:tblGrid>
      <w:tr w:rsidR="00E653A2" w:rsidRPr="00C56C49">
        <w:tc>
          <w:tcPr>
            <w:tcW w:w="1459" w:type="dxa"/>
            <w:shd w:val="clear" w:color="auto" w:fill="E6E6E6"/>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1</w:t>
            </w:r>
          </w:p>
        </w:tc>
        <w:tc>
          <w:tcPr>
            <w:tcW w:w="8792" w:type="dxa"/>
            <w:shd w:val="clear" w:color="auto" w:fill="E6E6E6"/>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Communication and consultation skills</w:t>
            </w:r>
          </w:p>
        </w:tc>
      </w:tr>
      <w:tr w:rsidR="00E653A2" w:rsidRPr="00526DD7">
        <w:tc>
          <w:tcPr>
            <w:tcW w:w="10251" w:type="dxa"/>
            <w:gridSpan w:val="2"/>
            <w:vAlign w:val="center"/>
          </w:tcPr>
          <w:p w:rsidR="00E653A2" w:rsidRPr="00526DD7" w:rsidRDefault="00E653A2" w:rsidP="00EB7465">
            <w:pPr>
              <w:spacing w:before="80" w:after="80"/>
              <w:rPr>
                <w:rFonts w:asciiTheme="minorHAnsi" w:hAnsiTheme="minorHAnsi" w:cs="Arial"/>
                <w:sz w:val="20"/>
                <w:szCs w:val="20"/>
              </w:rPr>
            </w:pPr>
            <w:r w:rsidRPr="00526DD7">
              <w:rPr>
                <w:rFonts w:asciiTheme="minorHAnsi" w:hAnsiTheme="minorHAnsi" w:cs="Arial"/>
                <w:sz w:val="20"/>
                <w:szCs w:val="20"/>
              </w:rPr>
              <w:t>This competenc</w:t>
            </w:r>
            <w:r w:rsidR="00EB7465">
              <w:rPr>
                <w:rFonts w:asciiTheme="minorHAnsi" w:hAnsiTheme="minorHAnsi" w:cs="Arial"/>
                <w:sz w:val="20"/>
                <w:szCs w:val="20"/>
              </w:rPr>
              <w:t>y</w:t>
            </w:r>
            <w:r w:rsidRPr="00526DD7">
              <w:rPr>
                <w:rFonts w:asciiTheme="minorHAnsi" w:hAnsiTheme="minorHAnsi" w:cs="Arial"/>
                <w:sz w:val="20"/>
                <w:szCs w:val="20"/>
              </w:rPr>
              <w:t xml:space="preserve"> is about the Trainer’s communication (with patients, the Primary Health Care Team and the learner) and the use of recognised consultation techniques with patients.</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 xml:space="preserve">2 </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Teaching holistically</w:t>
            </w:r>
          </w:p>
        </w:tc>
      </w:tr>
      <w:tr w:rsidR="00E653A2" w:rsidRPr="00526DD7">
        <w:tc>
          <w:tcPr>
            <w:tcW w:w="10251" w:type="dxa"/>
            <w:gridSpan w:val="2"/>
            <w:vAlign w:val="center"/>
          </w:tcPr>
          <w:p w:rsidR="00E653A2" w:rsidRPr="00526DD7" w:rsidRDefault="00E653A2" w:rsidP="00EB7465">
            <w:pPr>
              <w:spacing w:before="80" w:after="80"/>
              <w:rPr>
                <w:rFonts w:asciiTheme="minorHAnsi" w:hAnsiTheme="minorHAnsi" w:cs="Arial"/>
                <w:sz w:val="20"/>
                <w:szCs w:val="20"/>
              </w:rPr>
            </w:pPr>
            <w:r w:rsidRPr="00526DD7">
              <w:rPr>
                <w:rFonts w:asciiTheme="minorHAnsi" w:hAnsiTheme="minorHAnsi" w:cs="Arial"/>
                <w:sz w:val="20"/>
                <w:szCs w:val="20"/>
              </w:rPr>
              <w:t>This competenc</w:t>
            </w:r>
            <w:r w:rsidR="00EB7465">
              <w:rPr>
                <w:rFonts w:asciiTheme="minorHAnsi" w:hAnsiTheme="minorHAnsi" w:cs="Arial"/>
                <w:sz w:val="20"/>
                <w:szCs w:val="20"/>
              </w:rPr>
              <w:t>y</w:t>
            </w:r>
            <w:r w:rsidRPr="00526DD7">
              <w:rPr>
                <w:rFonts w:asciiTheme="minorHAnsi" w:hAnsiTheme="minorHAnsi" w:cs="Arial"/>
                <w:sz w:val="20"/>
                <w:szCs w:val="20"/>
              </w:rPr>
              <w:t xml:space="preserve"> is about the ability of the Trainer to operate in physical, psychological, socio-economic and cultural dimensions, </w:t>
            </w:r>
            <w:proofErr w:type="gramStart"/>
            <w:r w:rsidRPr="00526DD7">
              <w:rPr>
                <w:rFonts w:asciiTheme="minorHAnsi" w:hAnsiTheme="minorHAnsi" w:cs="Arial"/>
                <w:sz w:val="20"/>
                <w:szCs w:val="20"/>
              </w:rPr>
              <w:t>taking into account</w:t>
            </w:r>
            <w:proofErr w:type="gramEnd"/>
            <w:r w:rsidRPr="00526DD7">
              <w:rPr>
                <w:rFonts w:asciiTheme="minorHAnsi" w:hAnsiTheme="minorHAnsi" w:cs="Arial"/>
                <w:sz w:val="20"/>
                <w:szCs w:val="20"/>
              </w:rPr>
              <w:t xml:space="preserve"> feelings as well as thoughts.</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3</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Working with Colleagues and in Teams</w:t>
            </w:r>
          </w:p>
        </w:tc>
      </w:tr>
      <w:tr w:rsidR="00E653A2" w:rsidRPr="00526DD7">
        <w:tc>
          <w:tcPr>
            <w:tcW w:w="10251" w:type="dxa"/>
            <w:gridSpan w:val="2"/>
            <w:vAlign w:val="center"/>
          </w:tcPr>
          <w:p w:rsidR="00E653A2" w:rsidRPr="00526DD7" w:rsidRDefault="00E653A2" w:rsidP="00E653A2">
            <w:pPr>
              <w:spacing w:before="80" w:after="80"/>
              <w:rPr>
                <w:rFonts w:asciiTheme="minorHAnsi" w:hAnsiTheme="minorHAnsi" w:cs="Arial"/>
                <w:sz w:val="20"/>
                <w:szCs w:val="20"/>
              </w:rPr>
            </w:pPr>
            <w:r w:rsidRPr="00526DD7">
              <w:rPr>
                <w:rFonts w:asciiTheme="minorHAnsi" w:hAnsiTheme="minorHAnsi" w:cs="Arial"/>
                <w:sz w:val="20"/>
                <w:szCs w:val="20"/>
              </w:rPr>
              <w:t>This competency is about working effectively with other Primary Health Care Team (PHCT) members to deliver a multi- professional training environment for the learner.</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4</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Educational Data Gathering and Interpretation</w:t>
            </w:r>
          </w:p>
        </w:tc>
      </w:tr>
      <w:tr w:rsidR="00E653A2" w:rsidRPr="00526DD7">
        <w:tc>
          <w:tcPr>
            <w:tcW w:w="10251" w:type="dxa"/>
            <w:gridSpan w:val="2"/>
            <w:vAlign w:val="center"/>
          </w:tcPr>
          <w:p w:rsidR="00E653A2" w:rsidRPr="00526DD7" w:rsidRDefault="00E653A2" w:rsidP="00EB7465">
            <w:pPr>
              <w:spacing w:before="80" w:after="80"/>
              <w:rPr>
                <w:rFonts w:asciiTheme="minorHAnsi" w:hAnsiTheme="minorHAnsi" w:cs="Arial"/>
                <w:sz w:val="20"/>
                <w:szCs w:val="20"/>
              </w:rPr>
            </w:pPr>
            <w:r w:rsidRPr="00526DD7">
              <w:rPr>
                <w:rFonts w:asciiTheme="minorHAnsi" w:hAnsiTheme="minorHAnsi" w:cs="Arial"/>
                <w:sz w:val="20"/>
                <w:szCs w:val="20"/>
              </w:rPr>
              <w:t>This competenc</w:t>
            </w:r>
            <w:r w:rsidR="00EB7465">
              <w:rPr>
                <w:rFonts w:asciiTheme="minorHAnsi" w:hAnsiTheme="minorHAnsi" w:cs="Arial"/>
                <w:sz w:val="20"/>
                <w:szCs w:val="20"/>
              </w:rPr>
              <w:t>y</w:t>
            </w:r>
            <w:r w:rsidRPr="00526DD7">
              <w:rPr>
                <w:rFonts w:asciiTheme="minorHAnsi" w:hAnsiTheme="minorHAnsi" w:cs="Arial"/>
                <w:sz w:val="20"/>
                <w:szCs w:val="20"/>
              </w:rPr>
              <w:t xml:space="preserve"> is about the gathering and use of data/information </w:t>
            </w:r>
            <w:proofErr w:type="gramStart"/>
            <w:r w:rsidRPr="00526DD7">
              <w:rPr>
                <w:rFonts w:asciiTheme="minorHAnsi" w:hAnsiTheme="minorHAnsi" w:cs="Arial"/>
                <w:sz w:val="20"/>
                <w:szCs w:val="20"/>
              </w:rPr>
              <w:t>for the purpose of</w:t>
            </w:r>
            <w:proofErr w:type="gramEnd"/>
            <w:r w:rsidRPr="00526DD7">
              <w:rPr>
                <w:rFonts w:asciiTheme="minorHAnsi" w:hAnsiTheme="minorHAnsi" w:cs="Arial"/>
                <w:sz w:val="20"/>
                <w:szCs w:val="20"/>
              </w:rPr>
              <w:t xml:space="preserve"> educational needs assessment. It involves ability to choose and employ appropriate assessment tools and to interpret their findings. </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5</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Making an Educational Diagnosis and Making Decisions</w:t>
            </w:r>
          </w:p>
        </w:tc>
      </w:tr>
      <w:tr w:rsidR="00E653A2" w:rsidRPr="00526DD7">
        <w:tc>
          <w:tcPr>
            <w:tcW w:w="10251" w:type="dxa"/>
            <w:gridSpan w:val="2"/>
            <w:vAlign w:val="center"/>
          </w:tcPr>
          <w:p w:rsidR="00E653A2" w:rsidRPr="00526DD7" w:rsidRDefault="00E653A2" w:rsidP="00EB7465">
            <w:pPr>
              <w:spacing w:before="80" w:after="80"/>
              <w:rPr>
                <w:rFonts w:asciiTheme="minorHAnsi" w:hAnsiTheme="minorHAnsi" w:cs="Arial"/>
                <w:sz w:val="20"/>
                <w:szCs w:val="20"/>
              </w:rPr>
            </w:pPr>
            <w:r w:rsidRPr="00526DD7">
              <w:rPr>
                <w:rFonts w:asciiTheme="minorHAnsi" w:hAnsiTheme="minorHAnsi" w:cs="Arial"/>
                <w:sz w:val="20"/>
                <w:szCs w:val="20"/>
              </w:rPr>
              <w:t>This competenc</w:t>
            </w:r>
            <w:r w:rsidR="00EB7465">
              <w:rPr>
                <w:rFonts w:asciiTheme="minorHAnsi" w:hAnsiTheme="minorHAnsi" w:cs="Arial"/>
                <w:sz w:val="20"/>
                <w:szCs w:val="20"/>
              </w:rPr>
              <w:t>y</w:t>
            </w:r>
            <w:r w:rsidRPr="00526DD7">
              <w:rPr>
                <w:rFonts w:asciiTheme="minorHAnsi" w:hAnsiTheme="minorHAnsi" w:cs="Arial"/>
                <w:sz w:val="20"/>
                <w:szCs w:val="20"/>
              </w:rPr>
              <w:t xml:space="preserve"> is about having a conscious structured approach to diagnosing educational problems/issues and working with the learner to develop a clear and appropriate educational plan. </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br w:type="page"/>
              <w:t>6</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Teaching (Facilitation of Learning in Others)</w:t>
            </w:r>
          </w:p>
        </w:tc>
      </w:tr>
      <w:tr w:rsidR="00E653A2" w:rsidRPr="00526DD7">
        <w:tc>
          <w:tcPr>
            <w:tcW w:w="10251" w:type="dxa"/>
            <w:gridSpan w:val="2"/>
            <w:vAlign w:val="center"/>
          </w:tcPr>
          <w:p w:rsidR="00E653A2" w:rsidRPr="00526DD7" w:rsidRDefault="00E653A2" w:rsidP="00EB7465">
            <w:pPr>
              <w:spacing w:before="80" w:after="80"/>
              <w:rPr>
                <w:rFonts w:asciiTheme="minorHAnsi" w:hAnsiTheme="minorHAnsi" w:cs="Arial"/>
                <w:sz w:val="20"/>
                <w:szCs w:val="20"/>
              </w:rPr>
            </w:pPr>
            <w:r w:rsidRPr="00526DD7">
              <w:rPr>
                <w:rFonts w:asciiTheme="minorHAnsi" w:hAnsiTheme="minorHAnsi" w:cs="Arial"/>
                <w:sz w:val="20"/>
                <w:szCs w:val="20"/>
              </w:rPr>
              <w:t>This competenc</w:t>
            </w:r>
            <w:r w:rsidR="00EB7465">
              <w:rPr>
                <w:rFonts w:asciiTheme="minorHAnsi" w:hAnsiTheme="minorHAnsi" w:cs="Arial"/>
                <w:sz w:val="20"/>
                <w:szCs w:val="20"/>
              </w:rPr>
              <w:t>y</w:t>
            </w:r>
            <w:r w:rsidRPr="00526DD7">
              <w:rPr>
                <w:rFonts w:asciiTheme="minorHAnsi" w:hAnsiTheme="minorHAnsi" w:cs="Arial"/>
                <w:sz w:val="20"/>
                <w:szCs w:val="20"/>
              </w:rPr>
              <w:t xml:space="preserve"> is about facilitating learning in others, recognising differences between learners and the corresponding different methods of teaching.</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br w:type="page"/>
              <w:t>7</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Managing Complex Educational Situations</w:t>
            </w:r>
          </w:p>
        </w:tc>
      </w:tr>
      <w:tr w:rsidR="00E653A2" w:rsidRPr="00526DD7">
        <w:tc>
          <w:tcPr>
            <w:tcW w:w="10251" w:type="dxa"/>
            <w:gridSpan w:val="2"/>
            <w:vAlign w:val="center"/>
          </w:tcPr>
          <w:p w:rsidR="00E653A2" w:rsidRPr="00526DD7" w:rsidRDefault="00E653A2" w:rsidP="00EB7465">
            <w:pPr>
              <w:spacing w:before="80" w:after="80"/>
              <w:rPr>
                <w:rFonts w:asciiTheme="minorHAnsi" w:hAnsiTheme="minorHAnsi" w:cs="Arial"/>
                <w:sz w:val="20"/>
                <w:szCs w:val="20"/>
              </w:rPr>
            </w:pPr>
            <w:r w:rsidRPr="00526DD7">
              <w:rPr>
                <w:rFonts w:asciiTheme="minorHAnsi" w:hAnsiTheme="minorHAnsi" w:cs="Arial"/>
                <w:sz w:val="20"/>
                <w:szCs w:val="20"/>
              </w:rPr>
              <w:t>This competenc</w:t>
            </w:r>
            <w:r w:rsidR="00EB7465">
              <w:rPr>
                <w:rFonts w:asciiTheme="minorHAnsi" w:hAnsiTheme="minorHAnsi" w:cs="Arial"/>
                <w:sz w:val="20"/>
                <w:szCs w:val="20"/>
              </w:rPr>
              <w:t>y</w:t>
            </w:r>
            <w:r w:rsidRPr="00526DD7">
              <w:rPr>
                <w:rFonts w:asciiTheme="minorHAnsi" w:hAnsiTheme="minorHAnsi" w:cs="Arial"/>
                <w:sz w:val="20"/>
                <w:szCs w:val="20"/>
              </w:rPr>
              <w:t xml:space="preserve"> is about the ability to manage complex educational situations, </w:t>
            </w:r>
            <w:r w:rsidR="00EB7465">
              <w:rPr>
                <w:rFonts w:asciiTheme="minorHAnsi" w:hAnsiTheme="minorHAnsi" w:cs="Arial"/>
                <w:sz w:val="20"/>
                <w:szCs w:val="20"/>
              </w:rPr>
              <w:t>e.g.,</w:t>
            </w:r>
            <w:r w:rsidRPr="00526DD7">
              <w:rPr>
                <w:rFonts w:asciiTheme="minorHAnsi" w:hAnsiTheme="minorHAnsi" w:cs="Arial"/>
                <w:sz w:val="20"/>
                <w:szCs w:val="20"/>
              </w:rPr>
              <w:t xml:space="preserve"> illness, disability, distress and atti</w:t>
            </w:r>
            <w:r w:rsidR="00EB7465">
              <w:rPr>
                <w:rFonts w:asciiTheme="minorHAnsi" w:hAnsiTheme="minorHAnsi" w:cs="Arial"/>
                <w:sz w:val="20"/>
                <w:szCs w:val="20"/>
              </w:rPr>
              <w:t xml:space="preserve">tudinal problems in the learner. </w:t>
            </w:r>
            <w:r w:rsidRPr="00526DD7">
              <w:rPr>
                <w:rFonts w:asciiTheme="minorHAnsi" w:hAnsiTheme="minorHAnsi" w:cs="Arial"/>
                <w:sz w:val="20"/>
                <w:szCs w:val="20"/>
              </w:rPr>
              <w:t xml:space="preserve"> </w:t>
            </w:r>
            <w:r w:rsidR="00EB7465">
              <w:rPr>
                <w:rFonts w:asciiTheme="minorHAnsi" w:hAnsiTheme="minorHAnsi" w:cs="Arial"/>
                <w:sz w:val="20"/>
                <w:szCs w:val="20"/>
              </w:rPr>
              <w:t>It</w:t>
            </w:r>
            <w:r w:rsidRPr="00526DD7">
              <w:rPr>
                <w:rFonts w:asciiTheme="minorHAnsi" w:hAnsiTheme="minorHAnsi" w:cs="Arial"/>
                <w:sz w:val="20"/>
                <w:szCs w:val="20"/>
              </w:rPr>
              <w:t xml:space="preserve"> encompass</w:t>
            </w:r>
            <w:r w:rsidR="00EB7465">
              <w:rPr>
                <w:rFonts w:asciiTheme="minorHAnsi" w:hAnsiTheme="minorHAnsi" w:cs="Arial"/>
                <w:sz w:val="20"/>
                <w:szCs w:val="20"/>
              </w:rPr>
              <w:t>es</w:t>
            </w:r>
            <w:r w:rsidRPr="00526DD7">
              <w:rPr>
                <w:rFonts w:asciiTheme="minorHAnsi" w:hAnsiTheme="minorHAnsi" w:cs="Arial"/>
                <w:sz w:val="20"/>
                <w:szCs w:val="20"/>
              </w:rPr>
              <w:t xml:space="preserve"> the difficulty of working with sub-optimal resources </w:t>
            </w:r>
            <w:r w:rsidR="00EB7465">
              <w:rPr>
                <w:rFonts w:asciiTheme="minorHAnsi" w:hAnsiTheme="minorHAnsi" w:cs="Arial"/>
                <w:sz w:val="20"/>
                <w:szCs w:val="20"/>
              </w:rPr>
              <w:t>&amp;</w:t>
            </w:r>
            <w:r w:rsidRPr="00526DD7">
              <w:rPr>
                <w:rFonts w:asciiTheme="minorHAnsi" w:hAnsiTheme="minorHAnsi" w:cs="Arial"/>
                <w:sz w:val="20"/>
                <w:szCs w:val="20"/>
              </w:rPr>
              <w:t xml:space="preserve"> time pressures.</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8</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 xml:space="preserve">Educational Administration and Information Technology </w:t>
            </w:r>
          </w:p>
        </w:tc>
      </w:tr>
      <w:tr w:rsidR="00E653A2" w:rsidRPr="00526DD7">
        <w:tc>
          <w:tcPr>
            <w:tcW w:w="10251" w:type="dxa"/>
            <w:gridSpan w:val="2"/>
            <w:vAlign w:val="center"/>
          </w:tcPr>
          <w:p w:rsidR="00E653A2" w:rsidRPr="00526DD7" w:rsidRDefault="00E653A2" w:rsidP="00E653A2">
            <w:pPr>
              <w:spacing w:before="80" w:after="80"/>
              <w:rPr>
                <w:rFonts w:asciiTheme="minorHAnsi" w:hAnsiTheme="minorHAnsi" w:cs="Arial"/>
                <w:sz w:val="20"/>
                <w:szCs w:val="20"/>
              </w:rPr>
            </w:pPr>
            <w:r w:rsidRPr="00526DD7">
              <w:rPr>
                <w:rFonts w:asciiTheme="minorHAnsi" w:hAnsiTheme="minorHAnsi" w:cs="Arial"/>
                <w:sz w:val="20"/>
                <w:szCs w:val="20"/>
              </w:rPr>
              <w:t>This competency is about the appropriate use of educational administration systems, effective record keeping and information technology, for the benefit of the learner and the Deanery.</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9</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Community Orientation</w:t>
            </w:r>
          </w:p>
        </w:tc>
      </w:tr>
      <w:tr w:rsidR="00E653A2" w:rsidRPr="00526DD7">
        <w:tc>
          <w:tcPr>
            <w:tcW w:w="10251" w:type="dxa"/>
            <w:gridSpan w:val="2"/>
            <w:vAlign w:val="center"/>
          </w:tcPr>
          <w:p w:rsidR="00E653A2" w:rsidRPr="00526DD7" w:rsidRDefault="00E653A2" w:rsidP="00E653A2">
            <w:pPr>
              <w:spacing w:before="80" w:after="80"/>
              <w:rPr>
                <w:rFonts w:asciiTheme="minorHAnsi" w:hAnsiTheme="minorHAnsi" w:cs="Arial"/>
                <w:sz w:val="20"/>
                <w:szCs w:val="20"/>
              </w:rPr>
            </w:pPr>
            <w:r w:rsidRPr="00526DD7">
              <w:rPr>
                <w:rFonts w:asciiTheme="minorHAnsi" w:hAnsiTheme="minorHAnsi" w:cs="Arial"/>
                <w:sz w:val="20"/>
                <w:szCs w:val="20"/>
              </w:rPr>
              <w:t>This competency is about the influence of the local community and geographical area on learning.</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10</w:t>
            </w:r>
          </w:p>
        </w:tc>
        <w:tc>
          <w:tcPr>
            <w:tcW w:w="8792" w:type="dxa"/>
            <w:shd w:val="clear" w:color="auto" w:fill="E6E6E6"/>
            <w:vAlign w:val="center"/>
          </w:tcPr>
          <w:p w:rsidR="00E653A2" w:rsidRPr="00C56C49" w:rsidRDefault="00D21EF0" w:rsidP="00E653A2">
            <w:pPr>
              <w:rPr>
                <w:rFonts w:asciiTheme="minorHAnsi" w:hAnsiTheme="minorHAnsi" w:cs="Arial"/>
                <w:b/>
                <w:sz w:val="22"/>
                <w:szCs w:val="22"/>
              </w:rPr>
            </w:pPr>
            <w:r>
              <w:rPr>
                <w:rFonts w:asciiTheme="minorHAnsi" w:hAnsiTheme="minorHAnsi" w:cs="Arial"/>
                <w:b/>
                <w:sz w:val="22"/>
                <w:szCs w:val="22"/>
              </w:rPr>
              <w:t xml:space="preserve">Maintaining performance in </w:t>
            </w:r>
            <w:r w:rsidR="00E653A2" w:rsidRPr="00C56C49">
              <w:rPr>
                <w:rFonts w:asciiTheme="minorHAnsi" w:hAnsiTheme="minorHAnsi" w:cs="Arial"/>
                <w:b/>
                <w:sz w:val="22"/>
                <w:szCs w:val="22"/>
              </w:rPr>
              <w:t xml:space="preserve">learning and teaching  </w:t>
            </w:r>
          </w:p>
        </w:tc>
      </w:tr>
      <w:tr w:rsidR="00E653A2" w:rsidRPr="00526DD7">
        <w:tc>
          <w:tcPr>
            <w:tcW w:w="10251" w:type="dxa"/>
            <w:gridSpan w:val="2"/>
            <w:vAlign w:val="center"/>
          </w:tcPr>
          <w:p w:rsidR="00E653A2" w:rsidRPr="00526DD7" w:rsidRDefault="00E653A2" w:rsidP="00D21EF0">
            <w:pPr>
              <w:spacing w:before="80" w:after="80"/>
              <w:rPr>
                <w:rFonts w:asciiTheme="minorHAnsi" w:hAnsiTheme="minorHAnsi" w:cs="Arial"/>
                <w:sz w:val="20"/>
                <w:szCs w:val="20"/>
              </w:rPr>
            </w:pPr>
            <w:r w:rsidRPr="00526DD7">
              <w:rPr>
                <w:rFonts w:asciiTheme="minorHAnsi" w:hAnsiTheme="minorHAnsi" w:cs="Arial"/>
                <w:sz w:val="20"/>
                <w:szCs w:val="20"/>
              </w:rPr>
              <w:t>This competency is about the Trainer maintaining performance and effective continuing professional development</w:t>
            </w:r>
            <w:r w:rsidR="00D21EF0">
              <w:rPr>
                <w:rFonts w:asciiTheme="minorHAnsi" w:hAnsiTheme="minorHAnsi" w:cs="Arial"/>
                <w:sz w:val="20"/>
                <w:szCs w:val="20"/>
              </w:rPr>
              <w:t>.</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br w:type="page"/>
              <w:t>11</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Maintaining an ethical approach to Teaching</w:t>
            </w:r>
          </w:p>
        </w:tc>
      </w:tr>
      <w:tr w:rsidR="00E653A2" w:rsidRPr="00526DD7">
        <w:trPr>
          <w:trHeight w:val="673"/>
        </w:trPr>
        <w:tc>
          <w:tcPr>
            <w:tcW w:w="10251" w:type="dxa"/>
            <w:gridSpan w:val="2"/>
            <w:vAlign w:val="center"/>
          </w:tcPr>
          <w:p w:rsidR="00E653A2" w:rsidRPr="00526DD7" w:rsidRDefault="00E653A2" w:rsidP="00E653A2">
            <w:pPr>
              <w:spacing w:before="80" w:after="80"/>
              <w:rPr>
                <w:rFonts w:asciiTheme="minorHAnsi" w:hAnsiTheme="minorHAnsi" w:cs="Arial"/>
                <w:sz w:val="20"/>
                <w:szCs w:val="20"/>
              </w:rPr>
            </w:pPr>
            <w:r w:rsidRPr="00526DD7">
              <w:rPr>
                <w:rFonts w:asciiTheme="minorHAnsi" w:hAnsiTheme="minorHAnsi" w:cs="Arial"/>
                <w:sz w:val="20"/>
                <w:szCs w:val="20"/>
              </w:rPr>
              <w:t>This competency is about practicing ethically with integrity and a respect for diversity. This includes treating the learner with proper respect and giving them proper autonomy</w:t>
            </w:r>
          </w:p>
        </w:tc>
      </w:tr>
      <w:tr w:rsidR="00E653A2" w:rsidRPr="00C56C49">
        <w:tc>
          <w:tcPr>
            <w:tcW w:w="1459"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12</w:t>
            </w:r>
          </w:p>
        </w:tc>
        <w:tc>
          <w:tcPr>
            <w:tcW w:w="8792" w:type="dxa"/>
            <w:shd w:val="clear" w:color="auto" w:fill="E6E6E6"/>
            <w:vAlign w:val="center"/>
          </w:tcPr>
          <w:p w:rsidR="00E653A2" w:rsidRPr="00C56C49" w:rsidRDefault="00E653A2" w:rsidP="00E653A2">
            <w:pPr>
              <w:rPr>
                <w:rFonts w:asciiTheme="minorHAnsi" w:hAnsiTheme="minorHAnsi" w:cs="Arial"/>
                <w:b/>
                <w:sz w:val="22"/>
                <w:szCs w:val="22"/>
              </w:rPr>
            </w:pPr>
            <w:r w:rsidRPr="00C56C49">
              <w:rPr>
                <w:rFonts w:asciiTheme="minorHAnsi" w:hAnsiTheme="minorHAnsi" w:cs="Arial"/>
                <w:b/>
                <w:sz w:val="22"/>
                <w:szCs w:val="22"/>
              </w:rPr>
              <w:t>Fitness to Teach</w:t>
            </w:r>
          </w:p>
        </w:tc>
      </w:tr>
      <w:tr w:rsidR="00E653A2" w:rsidRPr="00526DD7">
        <w:tc>
          <w:tcPr>
            <w:tcW w:w="10251" w:type="dxa"/>
            <w:gridSpan w:val="2"/>
            <w:vAlign w:val="center"/>
          </w:tcPr>
          <w:p w:rsidR="00E653A2" w:rsidRPr="00526DD7" w:rsidRDefault="00E653A2" w:rsidP="00E653A2">
            <w:pPr>
              <w:spacing w:before="80" w:after="80"/>
              <w:rPr>
                <w:rFonts w:asciiTheme="minorHAnsi" w:hAnsiTheme="minorHAnsi" w:cs="Arial"/>
                <w:sz w:val="20"/>
                <w:szCs w:val="20"/>
              </w:rPr>
            </w:pPr>
            <w:r w:rsidRPr="00526DD7">
              <w:rPr>
                <w:rFonts w:asciiTheme="minorHAnsi" w:hAnsiTheme="minorHAnsi" w:cs="Arial"/>
                <w:sz w:val="20"/>
                <w:szCs w:val="20"/>
              </w:rPr>
              <w:t>This competency is about the Trainer’s awareness of how their own performance, conduct or health affects the relationship with the learner</w:t>
            </w:r>
          </w:p>
        </w:tc>
      </w:tr>
    </w:tbl>
    <w:p w:rsidR="00F6197D" w:rsidRDefault="00F6197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CD7F3D" w:rsidRDefault="00CD7F3D">
      <w:pPr>
        <w:spacing w:after="0"/>
        <w:rPr>
          <w:rFonts w:asciiTheme="minorHAnsi" w:hAnsiTheme="minorHAnsi"/>
          <w:b/>
          <w:sz w:val="32"/>
        </w:rPr>
      </w:pPr>
    </w:p>
    <w:p w:rsidR="00FE1D5D" w:rsidRDefault="00CD7F3D" w:rsidP="00CD7F3D">
      <w:pPr>
        <w:spacing w:after="0"/>
        <w:jc w:val="center"/>
        <w:rPr>
          <w:rFonts w:asciiTheme="minorHAnsi" w:hAnsiTheme="minorHAnsi"/>
          <w:b/>
          <w:i/>
          <w:sz w:val="32"/>
        </w:rPr>
      </w:pPr>
      <w:r w:rsidRPr="00461C7A">
        <w:rPr>
          <w:rFonts w:asciiTheme="minorHAnsi" w:hAnsiTheme="minorHAnsi"/>
          <w:b/>
          <w:i/>
          <w:sz w:val="32"/>
        </w:rPr>
        <w:t xml:space="preserve">This page </w:t>
      </w:r>
      <w:r w:rsidR="00FE1D5D">
        <w:rPr>
          <w:rFonts w:asciiTheme="minorHAnsi" w:hAnsiTheme="minorHAnsi"/>
          <w:b/>
          <w:i/>
          <w:sz w:val="32"/>
        </w:rPr>
        <w:t>is</w:t>
      </w:r>
      <w:r w:rsidRPr="00461C7A">
        <w:rPr>
          <w:rFonts w:asciiTheme="minorHAnsi" w:hAnsiTheme="minorHAnsi"/>
          <w:b/>
          <w:i/>
          <w:sz w:val="32"/>
        </w:rPr>
        <w:t xml:space="preserve"> a divider page – </w:t>
      </w:r>
      <w:r w:rsidR="00FE1D5D">
        <w:rPr>
          <w:rFonts w:asciiTheme="minorHAnsi" w:hAnsiTheme="minorHAnsi"/>
          <w:b/>
          <w:i/>
          <w:sz w:val="32"/>
        </w:rPr>
        <w:t xml:space="preserve">maybe </w:t>
      </w:r>
      <w:r w:rsidRPr="00461C7A">
        <w:rPr>
          <w:rFonts w:asciiTheme="minorHAnsi" w:hAnsiTheme="minorHAnsi"/>
          <w:b/>
          <w:i/>
          <w:sz w:val="32"/>
        </w:rPr>
        <w:t xml:space="preserve">with Day 1 on the tab </w:t>
      </w:r>
    </w:p>
    <w:p w:rsidR="00CD7F3D" w:rsidRPr="00461C7A" w:rsidRDefault="00CD7F3D" w:rsidP="00CD7F3D">
      <w:pPr>
        <w:spacing w:after="0"/>
        <w:jc w:val="center"/>
        <w:rPr>
          <w:rFonts w:asciiTheme="minorHAnsi" w:hAnsiTheme="minorHAnsi"/>
          <w:b/>
          <w:i/>
          <w:sz w:val="32"/>
        </w:rPr>
      </w:pPr>
      <w:r w:rsidRPr="00461C7A">
        <w:rPr>
          <w:rFonts w:asciiTheme="minorHAnsi" w:hAnsiTheme="minorHAnsi"/>
          <w:b/>
          <w:i/>
          <w:sz w:val="32"/>
        </w:rPr>
        <w:br w:type="page"/>
      </w:r>
    </w:p>
    <w:p w:rsidR="00E653A2" w:rsidRPr="00526DD7" w:rsidRDefault="00E653A2" w:rsidP="006E4E44">
      <w:pPr>
        <w:spacing w:after="120"/>
        <w:jc w:val="center"/>
        <w:rPr>
          <w:rFonts w:asciiTheme="minorHAnsi" w:hAnsiTheme="minorHAnsi"/>
          <w:b/>
          <w:sz w:val="32"/>
        </w:rPr>
      </w:pPr>
      <w:r w:rsidRPr="00526DD7">
        <w:rPr>
          <w:rFonts w:asciiTheme="minorHAnsi" w:hAnsiTheme="minorHAnsi"/>
          <w:b/>
          <w:sz w:val="32"/>
        </w:rPr>
        <w:lastRenderedPageBreak/>
        <w:t>Day 1 - Relationships.</w:t>
      </w:r>
    </w:p>
    <w:p w:rsidR="00E653A2" w:rsidRPr="00526DD7" w:rsidRDefault="00E653A2" w:rsidP="00E653A2">
      <w:pPr>
        <w:spacing w:after="120"/>
        <w:jc w:val="center"/>
        <w:rPr>
          <w:rFonts w:asciiTheme="minorHAnsi" w:hAnsiTheme="minorHAnsi"/>
          <w:b/>
          <w:sz w:val="32"/>
        </w:rPr>
      </w:pPr>
    </w:p>
    <w:p w:rsidR="0048492D" w:rsidRPr="00526DD7" w:rsidRDefault="0048492D" w:rsidP="00E653A2">
      <w:pPr>
        <w:spacing w:after="120"/>
        <w:jc w:val="center"/>
        <w:rPr>
          <w:rFonts w:asciiTheme="minorHAnsi" w:hAnsiTheme="minorHAnsi"/>
          <w:b/>
          <w:sz w:val="32"/>
        </w:rPr>
      </w:pPr>
    </w:p>
    <w:p w:rsidR="006E4E44" w:rsidRDefault="006E4E44" w:rsidP="00E653A2">
      <w:pPr>
        <w:spacing w:after="120"/>
        <w:rPr>
          <w:rFonts w:asciiTheme="minorHAnsi" w:hAnsiTheme="minorHAnsi"/>
          <w:i/>
          <w:color w:val="0000FF"/>
        </w:rPr>
      </w:pPr>
    </w:p>
    <w:p w:rsidR="006E4E44" w:rsidRDefault="006E4E44" w:rsidP="00E653A2">
      <w:pPr>
        <w:spacing w:after="120"/>
        <w:rPr>
          <w:rFonts w:asciiTheme="minorHAnsi" w:hAnsiTheme="minorHAnsi"/>
          <w:i/>
          <w:color w:val="0000FF"/>
        </w:rPr>
      </w:pPr>
    </w:p>
    <w:p w:rsidR="00E653A2" w:rsidRPr="00526DD7" w:rsidRDefault="00E653A2" w:rsidP="00E653A2">
      <w:pPr>
        <w:spacing w:after="120"/>
        <w:rPr>
          <w:rFonts w:asciiTheme="minorHAnsi" w:hAnsiTheme="minorHAnsi"/>
          <w:i/>
          <w:color w:val="0000FF"/>
        </w:rPr>
      </w:pPr>
      <w:r w:rsidRPr="00526DD7">
        <w:rPr>
          <w:rFonts w:asciiTheme="minorHAnsi" w:hAnsiTheme="minorHAnsi"/>
          <w:i/>
          <w:color w:val="0000FF"/>
        </w:rPr>
        <w:t>“If you can learn from hard knocks you can also learn from soft touches.” Carolyn Kenmore.</w:t>
      </w:r>
    </w:p>
    <w:p w:rsidR="00E653A2" w:rsidRDefault="00E653A2" w:rsidP="00E653A2">
      <w:pPr>
        <w:spacing w:after="0"/>
        <w:rPr>
          <w:rFonts w:asciiTheme="minorHAnsi" w:hAnsiTheme="minorHAnsi" w:cs="Tahoma"/>
          <w:b/>
          <w:sz w:val="20"/>
          <w:szCs w:val="18"/>
        </w:rPr>
      </w:pPr>
    </w:p>
    <w:p w:rsidR="0032744E" w:rsidRDefault="0032744E" w:rsidP="00E653A2">
      <w:pPr>
        <w:spacing w:after="0"/>
        <w:rPr>
          <w:rFonts w:asciiTheme="minorHAnsi" w:hAnsiTheme="minorHAnsi" w:cs="Tahoma"/>
          <w:b/>
          <w:sz w:val="20"/>
          <w:szCs w:val="18"/>
        </w:rPr>
      </w:pPr>
    </w:p>
    <w:p w:rsidR="0032744E" w:rsidRDefault="0032744E" w:rsidP="00E653A2">
      <w:pPr>
        <w:spacing w:after="0"/>
        <w:rPr>
          <w:rFonts w:asciiTheme="minorHAnsi" w:hAnsiTheme="minorHAnsi" w:cs="Tahoma"/>
          <w:b/>
          <w:sz w:val="20"/>
          <w:szCs w:val="18"/>
        </w:rPr>
      </w:pPr>
    </w:p>
    <w:p w:rsidR="006E4E44" w:rsidRDefault="006E4E44" w:rsidP="00E653A2">
      <w:pPr>
        <w:spacing w:after="0"/>
        <w:rPr>
          <w:rFonts w:asciiTheme="minorHAnsi" w:hAnsiTheme="minorHAnsi" w:cs="Tahoma"/>
          <w:b/>
          <w:sz w:val="20"/>
          <w:szCs w:val="18"/>
        </w:rPr>
      </w:pPr>
    </w:p>
    <w:p w:rsidR="006E4E44" w:rsidRDefault="006E4E44" w:rsidP="00E653A2">
      <w:pPr>
        <w:spacing w:after="0"/>
        <w:rPr>
          <w:rFonts w:asciiTheme="minorHAnsi" w:hAnsiTheme="minorHAnsi" w:cs="Tahoma"/>
          <w:b/>
          <w:sz w:val="20"/>
          <w:szCs w:val="18"/>
        </w:rPr>
      </w:pPr>
    </w:p>
    <w:p w:rsidR="006E4E44" w:rsidRPr="00526DD7" w:rsidRDefault="006E4E44" w:rsidP="00E653A2">
      <w:pPr>
        <w:spacing w:after="0"/>
        <w:rPr>
          <w:rFonts w:asciiTheme="minorHAnsi" w:hAnsiTheme="minorHAnsi" w:cs="Tahoma"/>
          <w:b/>
          <w:sz w:val="20"/>
          <w:szCs w:val="18"/>
        </w:rPr>
      </w:pPr>
    </w:p>
    <w:p w:rsidR="00E653A2" w:rsidRPr="00526DD7" w:rsidRDefault="00E653A2" w:rsidP="00B85801">
      <w:pPr>
        <w:spacing w:after="0"/>
        <w:jc w:val="both"/>
        <w:rPr>
          <w:rFonts w:asciiTheme="minorHAnsi" w:hAnsiTheme="minorHAnsi" w:cs="Arial"/>
          <w:b/>
        </w:rPr>
      </w:pPr>
      <w:r w:rsidRPr="00526DD7">
        <w:rPr>
          <w:rFonts w:asciiTheme="minorHAnsi" w:hAnsiTheme="minorHAnsi" w:cs="Arial"/>
          <w:b/>
        </w:rPr>
        <w:t>Communication and consultation skills</w:t>
      </w:r>
    </w:p>
    <w:p w:rsidR="00E653A2" w:rsidRPr="00526DD7" w:rsidRDefault="00E653A2" w:rsidP="00B85801">
      <w:pPr>
        <w:spacing w:after="0"/>
        <w:jc w:val="both"/>
        <w:rPr>
          <w:rFonts w:asciiTheme="minorHAnsi" w:hAnsiTheme="minorHAnsi" w:cs="Arial"/>
        </w:rPr>
      </w:pPr>
      <w:r w:rsidRPr="00526DD7">
        <w:rPr>
          <w:rFonts w:asciiTheme="minorHAnsi" w:hAnsiTheme="minorHAnsi" w:cs="Arial"/>
        </w:rPr>
        <w:t>This competence is about the Trainer’s communication (with patients, the Primary Health Care Team and the learner) and the use of recognised consultation techniques with patients.</w:t>
      </w:r>
    </w:p>
    <w:p w:rsidR="00E653A2" w:rsidRDefault="00E653A2" w:rsidP="00B85801">
      <w:pPr>
        <w:spacing w:after="0"/>
        <w:jc w:val="both"/>
        <w:rPr>
          <w:rFonts w:asciiTheme="minorHAnsi" w:hAnsiTheme="minorHAnsi" w:cs="Arial"/>
        </w:rPr>
      </w:pPr>
    </w:p>
    <w:p w:rsidR="006E4E44" w:rsidRDefault="006E4E44" w:rsidP="00B85801">
      <w:pPr>
        <w:spacing w:after="0"/>
        <w:jc w:val="both"/>
        <w:rPr>
          <w:rFonts w:asciiTheme="minorHAnsi" w:hAnsiTheme="minorHAnsi" w:cs="Arial"/>
        </w:rPr>
      </w:pPr>
    </w:p>
    <w:p w:rsidR="006E4E44" w:rsidRPr="00526DD7" w:rsidRDefault="006E4E44" w:rsidP="00B85801">
      <w:pPr>
        <w:spacing w:after="0"/>
        <w:jc w:val="both"/>
        <w:rPr>
          <w:rFonts w:asciiTheme="minorHAnsi" w:hAnsiTheme="minorHAnsi" w:cs="Arial"/>
        </w:rPr>
      </w:pPr>
    </w:p>
    <w:p w:rsidR="00E653A2" w:rsidRPr="00526DD7" w:rsidRDefault="00E653A2" w:rsidP="00B85801">
      <w:pPr>
        <w:spacing w:after="0"/>
        <w:jc w:val="both"/>
        <w:rPr>
          <w:rFonts w:asciiTheme="minorHAnsi" w:hAnsiTheme="minorHAnsi" w:cs="Arial"/>
          <w:i/>
        </w:rPr>
      </w:pPr>
      <w:r w:rsidRPr="00526DD7">
        <w:rPr>
          <w:rFonts w:asciiTheme="minorHAnsi" w:hAnsiTheme="minorHAnsi" w:cs="Arial"/>
          <w:b/>
        </w:rPr>
        <w:t>Teaching holistically</w:t>
      </w:r>
      <w:r w:rsidRPr="00526DD7">
        <w:rPr>
          <w:rFonts w:asciiTheme="minorHAnsi" w:hAnsiTheme="minorHAnsi" w:cs="Arial"/>
          <w:i/>
        </w:rPr>
        <w:t xml:space="preserve"> </w:t>
      </w:r>
    </w:p>
    <w:p w:rsidR="00E653A2" w:rsidRPr="00526DD7" w:rsidRDefault="00E653A2" w:rsidP="00B85801">
      <w:pPr>
        <w:spacing w:after="0"/>
        <w:jc w:val="both"/>
        <w:rPr>
          <w:rFonts w:asciiTheme="minorHAnsi" w:hAnsiTheme="minorHAnsi" w:cs="Arial"/>
        </w:rPr>
      </w:pPr>
      <w:r w:rsidRPr="00526DD7">
        <w:rPr>
          <w:rFonts w:asciiTheme="minorHAnsi" w:hAnsiTheme="minorHAnsi" w:cs="Arial"/>
        </w:rPr>
        <w:t xml:space="preserve">This competence is about the ability of the Trainer to operate in physical, psychological, socio-economic and cultural dimensions, </w:t>
      </w:r>
      <w:proofErr w:type="gramStart"/>
      <w:r w:rsidRPr="00526DD7">
        <w:rPr>
          <w:rFonts w:asciiTheme="minorHAnsi" w:hAnsiTheme="minorHAnsi" w:cs="Arial"/>
        </w:rPr>
        <w:t>taking into account</w:t>
      </w:r>
      <w:proofErr w:type="gramEnd"/>
      <w:r w:rsidRPr="00526DD7">
        <w:rPr>
          <w:rFonts w:asciiTheme="minorHAnsi" w:hAnsiTheme="minorHAnsi" w:cs="Arial"/>
        </w:rPr>
        <w:t xml:space="preserve"> feelings as well as thoughts.</w:t>
      </w:r>
    </w:p>
    <w:p w:rsidR="00E653A2" w:rsidRDefault="00E653A2" w:rsidP="00B85801">
      <w:pPr>
        <w:spacing w:after="0"/>
        <w:jc w:val="both"/>
        <w:rPr>
          <w:rFonts w:asciiTheme="minorHAnsi" w:hAnsiTheme="minorHAnsi" w:cs="Arial"/>
        </w:rPr>
      </w:pPr>
    </w:p>
    <w:p w:rsidR="006E4E44" w:rsidRDefault="006E4E44" w:rsidP="00B85801">
      <w:pPr>
        <w:spacing w:after="0"/>
        <w:jc w:val="both"/>
        <w:rPr>
          <w:rFonts w:asciiTheme="minorHAnsi" w:hAnsiTheme="minorHAnsi" w:cs="Arial"/>
        </w:rPr>
      </w:pPr>
    </w:p>
    <w:p w:rsidR="006E4E44" w:rsidRPr="00526DD7" w:rsidRDefault="006E4E44" w:rsidP="00B85801">
      <w:pPr>
        <w:spacing w:after="0"/>
        <w:jc w:val="both"/>
        <w:rPr>
          <w:rFonts w:asciiTheme="minorHAnsi" w:hAnsiTheme="minorHAnsi" w:cs="Arial"/>
        </w:rPr>
      </w:pPr>
    </w:p>
    <w:p w:rsidR="00E653A2" w:rsidRPr="00526DD7" w:rsidRDefault="00E653A2" w:rsidP="00B85801">
      <w:pPr>
        <w:spacing w:after="0"/>
        <w:jc w:val="both"/>
        <w:rPr>
          <w:rFonts w:asciiTheme="minorHAnsi" w:hAnsiTheme="minorHAnsi" w:cs="Arial"/>
          <w:b/>
        </w:rPr>
      </w:pPr>
      <w:r w:rsidRPr="00526DD7">
        <w:rPr>
          <w:rFonts w:asciiTheme="minorHAnsi" w:hAnsiTheme="minorHAnsi" w:cs="Arial"/>
          <w:b/>
        </w:rPr>
        <w:t>Working with Colleagues and in Teams</w:t>
      </w:r>
    </w:p>
    <w:p w:rsidR="00B85801" w:rsidRDefault="00E653A2" w:rsidP="00B85801">
      <w:pPr>
        <w:spacing w:after="0"/>
        <w:jc w:val="both"/>
        <w:rPr>
          <w:rFonts w:asciiTheme="minorHAnsi" w:hAnsiTheme="minorHAnsi" w:cs="Arial"/>
        </w:rPr>
      </w:pPr>
      <w:r w:rsidRPr="00526DD7">
        <w:rPr>
          <w:rFonts w:asciiTheme="minorHAnsi" w:hAnsiTheme="minorHAnsi" w:cs="Arial"/>
        </w:rPr>
        <w:t>This competency is about working effectively with other Primary Health Care Team (PHCT) members to deliver a multi- professional training environment for the learner.</w:t>
      </w:r>
    </w:p>
    <w:p w:rsidR="00BA0C55" w:rsidRDefault="00BA0C55" w:rsidP="00461C7A">
      <w:pPr>
        <w:spacing w:after="0"/>
        <w:rPr>
          <w:rFonts w:asciiTheme="minorHAnsi" w:hAnsiTheme="minorHAnsi" w:cs="Arial"/>
        </w:rPr>
      </w:pPr>
    </w:p>
    <w:p w:rsidR="0032744E" w:rsidRDefault="0032744E" w:rsidP="00461C7A">
      <w:pPr>
        <w:spacing w:after="0"/>
        <w:rPr>
          <w:rFonts w:asciiTheme="minorHAnsi" w:hAnsiTheme="minorHAnsi" w:cs="Arial"/>
        </w:rPr>
      </w:pPr>
    </w:p>
    <w:p w:rsidR="0032744E" w:rsidRDefault="0032744E" w:rsidP="00461C7A">
      <w:pPr>
        <w:spacing w:after="0"/>
        <w:rPr>
          <w:rFonts w:asciiTheme="minorHAnsi" w:hAnsiTheme="minorHAnsi" w:cs="Arial"/>
        </w:rPr>
      </w:pPr>
    </w:p>
    <w:p w:rsidR="00BA0C55" w:rsidRDefault="0032744E" w:rsidP="00461C7A">
      <w:pPr>
        <w:spacing w:after="0"/>
        <w:rPr>
          <w:rFonts w:asciiTheme="minorHAnsi" w:hAnsiTheme="minorHAnsi" w:cs="Arial"/>
        </w:rPr>
      </w:pPr>
      <w:r>
        <w:rPr>
          <w:rFonts w:asciiTheme="minorHAnsi" w:hAnsiTheme="minorHAnsi" w:cs="Arial"/>
          <w:noProof/>
          <w:lang w:eastAsia="en-GB"/>
        </w:rPr>
        <w:drawing>
          <wp:anchor distT="0" distB="0" distL="114300" distR="114300" simplePos="0" relativeHeight="251722240" behindDoc="1" locked="0" layoutInCell="1" allowOverlap="1">
            <wp:simplePos x="0" y="0"/>
            <wp:positionH relativeFrom="column">
              <wp:posOffset>1101090</wp:posOffset>
            </wp:positionH>
            <wp:positionV relativeFrom="paragraph">
              <wp:posOffset>102870</wp:posOffset>
            </wp:positionV>
            <wp:extent cx="3076575" cy="2533650"/>
            <wp:effectExtent l="19050" t="0" r="9525" b="0"/>
            <wp:wrapTight wrapText="bothSides">
              <wp:wrapPolygon edited="0">
                <wp:start x="-134" y="0"/>
                <wp:lineTo x="-134" y="21438"/>
                <wp:lineTo x="21667" y="21438"/>
                <wp:lineTo x="21667" y="0"/>
                <wp:lineTo x="-134" y="0"/>
              </wp:wrapPolygon>
            </wp:wrapTight>
            <wp:docPr id="28" name="irc_mi" descr="http://wpmedia.blogs.theprovince.com/2012/12/diversity-h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pmedia.blogs.theprovince.com/2012/12/diversity-hands.jpg"/>
                    <pic:cNvPicPr>
                      <a:picLocks noChangeAspect="1" noChangeArrowheads="1"/>
                    </pic:cNvPicPr>
                  </pic:nvPicPr>
                  <pic:blipFill>
                    <a:blip r:embed="rId22" cstate="print"/>
                    <a:srcRect/>
                    <a:stretch>
                      <a:fillRect/>
                    </a:stretch>
                  </pic:blipFill>
                  <pic:spPr bwMode="auto">
                    <a:xfrm>
                      <a:off x="0" y="0"/>
                      <a:ext cx="3076575" cy="2533650"/>
                    </a:xfrm>
                    <a:prstGeom prst="rect">
                      <a:avLst/>
                    </a:prstGeom>
                    <a:noFill/>
                    <a:ln w="9525">
                      <a:noFill/>
                      <a:miter lim="800000"/>
                      <a:headEnd/>
                      <a:tailEnd/>
                    </a:ln>
                  </pic:spPr>
                </pic:pic>
              </a:graphicData>
            </a:graphic>
          </wp:anchor>
        </w:drawing>
      </w:r>
    </w:p>
    <w:p w:rsidR="00BA0C55" w:rsidRDefault="00BA0C55" w:rsidP="00461C7A">
      <w:pPr>
        <w:spacing w:after="0"/>
        <w:rPr>
          <w:rFonts w:asciiTheme="minorHAnsi" w:hAnsiTheme="minorHAnsi" w:cs="Arial"/>
        </w:rPr>
      </w:pPr>
    </w:p>
    <w:p w:rsidR="00B85801" w:rsidRDefault="00B85801" w:rsidP="00CD7F3D">
      <w:pPr>
        <w:spacing w:after="0"/>
        <w:rPr>
          <w:rFonts w:asciiTheme="minorHAnsi" w:hAnsiTheme="minorHAnsi" w:cs="Tahoma"/>
          <w:b/>
          <w:sz w:val="32"/>
          <w:szCs w:val="20"/>
        </w:rPr>
      </w:pPr>
    </w:p>
    <w:p w:rsidR="00B85801" w:rsidRDefault="00B85801" w:rsidP="00E653A2">
      <w:pPr>
        <w:spacing w:after="0"/>
        <w:jc w:val="center"/>
        <w:rPr>
          <w:rFonts w:asciiTheme="minorHAnsi" w:hAnsiTheme="minorHAnsi" w:cs="Tahoma"/>
          <w:b/>
          <w:sz w:val="32"/>
          <w:szCs w:val="20"/>
        </w:rPr>
      </w:pPr>
    </w:p>
    <w:p w:rsidR="00461C7A" w:rsidRDefault="00461C7A" w:rsidP="00E653A2">
      <w:pPr>
        <w:spacing w:after="0"/>
        <w:jc w:val="center"/>
        <w:rPr>
          <w:rFonts w:asciiTheme="minorHAnsi" w:hAnsiTheme="minorHAnsi" w:cs="Tahoma"/>
          <w:b/>
          <w:sz w:val="32"/>
          <w:szCs w:val="20"/>
        </w:rPr>
        <w:sectPr w:rsidR="00461C7A" w:rsidSect="00EB7465">
          <w:pgSz w:w="11900" w:h="16840"/>
          <w:pgMar w:top="851" w:right="701" w:bottom="567" w:left="1701" w:header="708" w:footer="708" w:gutter="0"/>
          <w:cols w:space="708"/>
        </w:sectPr>
      </w:pPr>
    </w:p>
    <w:p w:rsidR="00E653A2" w:rsidRPr="00B85801" w:rsidRDefault="00846320" w:rsidP="00C56C49">
      <w:pPr>
        <w:pStyle w:val="MediumGrid1-Accent21"/>
        <w:spacing w:after="0"/>
        <w:ind w:left="0"/>
        <w:jc w:val="center"/>
        <w:rPr>
          <w:rFonts w:asciiTheme="minorHAnsi" w:hAnsiTheme="minorHAnsi" w:cs="Tahoma"/>
          <w:b/>
          <w:sz w:val="28"/>
        </w:rPr>
      </w:pPr>
      <w:r w:rsidRPr="00526DD7">
        <w:rPr>
          <w:rFonts w:asciiTheme="minorHAnsi" w:hAnsiTheme="minorHAnsi"/>
          <w:b/>
          <w:sz w:val="32"/>
          <w:u w:val="single"/>
        </w:rPr>
        <w:lastRenderedPageBreak/>
        <w:t>Trainer Competencies</w:t>
      </w:r>
    </w:p>
    <w:p w:rsidR="00E653A2" w:rsidRPr="00B85801" w:rsidRDefault="00846320" w:rsidP="00E653A2">
      <w:pPr>
        <w:spacing w:after="0"/>
        <w:jc w:val="center"/>
        <w:rPr>
          <w:rFonts w:asciiTheme="minorHAnsi" w:hAnsiTheme="minorHAnsi" w:cs="Tahoma"/>
          <w:b/>
          <w:sz w:val="28"/>
        </w:rPr>
      </w:pPr>
      <w:r>
        <w:rPr>
          <w:rFonts w:asciiTheme="minorHAnsi" w:hAnsiTheme="minorHAnsi" w:cs="Tahoma"/>
          <w:b/>
          <w:sz w:val="28"/>
        </w:rPr>
        <w:t>Details</w:t>
      </w:r>
    </w:p>
    <w:p w:rsidR="00E653A2" w:rsidRPr="00B85801" w:rsidRDefault="00E653A2" w:rsidP="00E653A2">
      <w:pPr>
        <w:spacing w:after="0"/>
        <w:rPr>
          <w:rFonts w:asciiTheme="minorHAnsi" w:hAnsiTheme="minorHAnsi" w:cs="Tahoma"/>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5"/>
        <w:gridCol w:w="1329"/>
        <w:gridCol w:w="2258"/>
        <w:gridCol w:w="2287"/>
        <w:gridCol w:w="57"/>
        <w:gridCol w:w="2848"/>
      </w:tblGrid>
      <w:tr w:rsidR="00E653A2" w:rsidRPr="00DC3725">
        <w:tc>
          <w:tcPr>
            <w:tcW w:w="685" w:type="dxa"/>
            <w:shd w:val="clear" w:color="auto" w:fill="E6E6E6"/>
          </w:tcPr>
          <w:p w:rsidR="00E653A2" w:rsidRPr="00DC3725" w:rsidRDefault="00E653A2" w:rsidP="00E653A2">
            <w:pPr>
              <w:jc w:val="center"/>
              <w:rPr>
                <w:rFonts w:asciiTheme="minorHAnsi" w:hAnsiTheme="minorHAnsi" w:cs="Arial"/>
                <w:sz w:val="28"/>
                <w:szCs w:val="28"/>
              </w:rPr>
            </w:pPr>
            <w:r w:rsidRPr="00DC3725">
              <w:rPr>
                <w:rFonts w:asciiTheme="minorHAnsi" w:hAnsiTheme="minorHAnsi" w:cs="Arial"/>
                <w:b/>
                <w:bCs/>
                <w:sz w:val="28"/>
                <w:szCs w:val="28"/>
              </w:rPr>
              <w:t>1</w:t>
            </w:r>
          </w:p>
        </w:tc>
        <w:tc>
          <w:tcPr>
            <w:tcW w:w="8921" w:type="dxa"/>
            <w:gridSpan w:val="5"/>
            <w:shd w:val="clear" w:color="auto" w:fill="E6E6E6"/>
          </w:tcPr>
          <w:p w:rsidR="00E653A2" w:rsidRPr="00DC3725" w:rsidRDefault="00E653A2" w:rsidP="00C56C49">
            <w:pPr>
              <w:rPr>
                <w:rFonts w:asciiTheme="minorHAnsi" w:hAnsiTheme="minorHAnsi" w:cs="Arial"/>
                <w:sz w:val="28"/>
                <w:szCs w:val="28"/>
              </w:rPr>
            </w:pPr>
            <w:r w:rsidRPr="00DC3725">
              <w:rPr>
                <w:rFonts w:asciiTheme="minorHAnsi" w:hAnsiTheme="minorHAnsi" w:cs="Arial"/>
                <w:b/>
                <w:sz w:val="28"/>
                <w:szCs w:val="28"/>
              </w:rPr>
              <w:t>Communication and consultation skills</w:t>
            </w:r>
          </w:p>
        </w:tc>
      </w:tr>
      <w:tr w:rsidR="00E653A2" w:rsidRPr="00B85801">
        <w:tc>
          <w:tcPr>
            <w:tcW w:w="9606" w:type="dxa"/>
            <w:gridSpan w:val="6"/>
            <w:shd w:val="clear" w:color="auto" w:fill="E6E6E6"/>
          </w:tcPr>
          <w:p w:rsidR="00E653A2" w:rsidRPr="00B85801" w:rsidRDefault="00E653A2" w:rsidP="00C56C49">
            <w:pPr>
              <w:rPr>
                <w:rFonts w:asciiTheme="minorHAnsi" w:hAnsiTheme="minorHAnsi" w:cs="Arial"/>
                <w:b/>
              </w:rPr>
            </w:pPr>
            <w:r w:rsidRPr="00B85801">
              <w:rPr>
                <w:rFonts w:asciiTheme="minorHAnsi" w:hAnsiTheme="minorHAnsi" w:cs="Arial"/>
                <w:b/>
              </w:rPr>
              <w:t>This competence is about the Trainer’s communication (with patients, the Primary Health Care Team and the learner) and the use of recognised consultation techniques with patients.</w:t>
            </w:r>
          </w:p>
        </w:tc>
      </w:tr>
      <w:tr w:rsidR="00E653A2" w:rsidRPr="00B85801">
        <w:tc>
          <w:tcPr>
            <w:tcW w:w="9606" w:type="dxa"/>
            <w:gridSpan w:val="6"/>
          </w:tcPr>
          <w:p w:rsidR="00E653A2" w:rsidRPr="00B85801" w:rsidRDefault="00E653A2" w:rsidP="00E653A2">
            <w:pPr>
              <w:jc w:val="both"/>
              <w:rPr>
                <w:rFonts w:asciiTheme="minorHAnsi" w:hAnsiTheme="minorHAnsi" w:cs="Arial"/>
              </w:rPr>
            </w:pPr>
            <w:r w:rsidRPr="00B85801">
              <w:rPr>
                <w:rFonts w:asciiTheme="minorHAnsi" w:hAnsiTheme="minorHAnsi" w:cs="Arial"/>
              </w:rPr>
              <w:t xml:space="preserve">Specific competences might be (in no </w:t>
            </w:r>
            <w:proofErr w:type="gramStart"/>
            <w:r w:rsidRPr="00B85801">
              <w:rPr>
                <w:rFonts w:asciiTheme="minorHAnsi" w:hAnsiTheme="minorHAnsi" w:cs="Arial"/>
              </w:rPr>
              <w:t>particular order</w:t>
            </w:r>
            <w:proofErr w:type="gramEnd"/>
            <w:r w:rsidRPr="00B85801">
              <w:rPr>
                <w:rFonts w:asciiTheme="minorHAnsi" w:hAnsiTheme="minorHAnsi" w:cs="Arial"/>
              </w:rPr>
              <w:t>)</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Ability to communicate effectively with a range of different people</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Ability to vary communication style dependent on need</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Ability to give specific descriptive feedback with suggested options for change</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Demonstrates competence in the consultation</w:t>
            </w:r>
          </w:p>
          <w:p w:rsidR="00E653A2" w:rsidRPr="00B85801" w:rsidRDefault="00E653A2" w:rsidP="00E653A2">
            <w:pPr>
              <w:ind w:left="1080"/>
              <w:rPr>
                <w:rFonts w:asciiTheme="minorHAnsi" w:hAnsiTheme="minorHAnsi" w:cs="Arial"/>
              </w:rPr>
            </w:pPr>
          </w:p>
        </w:tc>
      </w:tr>
      <w:tr w:rsidR="00E653A2" w:rsidRPr="00B85801">
        <w:trPr>
          <w:cantSplit/>
          <w:trHeight w:val="2207"/>
        </w:trPr>
        <w:tc>
          <w:tcPr>
            <w:tcW w:w="2032" w:type="dxa"/>
            <w:gridSpan w:val="2"/>
            <w:vMerge w:val="restart"/>
          </w:tcPr>
          <w:p w:rsidR="00E653A2" w:rsidRPr="00B85801" w:rsidRDefault="00E653A2" w:rsidP="00E653A2">
            <w:pPr>
              <w:jc w:val="center"/>
              <w:rPr>
                <w:rFonts w:asciiTheme="minorHAnsi" w:hAnsiTheme="minorHAnsi" w:cs="Arial"/>
                <w:b/>
              </w:rPr>
            </w:pPr>
            <w:r w:rsidRPr="00B85801">
              <w:rPr>
                <w:rFonts w:asciiTheme="minorHAnsi" w:hAnsiTheme="minorHAnsi" w:cs="Arial"/>
                <w:b/>
              </w:rPr>
              <w:t>Insufficient Evidence</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bCs/>
              </w:rPr>
            </w:pPr>
          </w:p>
          <w:p w:rsidR="00E653A2" w:rsidRPr="00B85801" w:rsidRDefault="00E653A2" w:rsidP="00E653A2">
            <w:pPr>
              <w:rPr>
                <w:rFonts w:asciiTheme="minorHAnsi" w:hAnsiTheme="minorHAnsi" w:cs="Arial"/>
              </w:rPr>
            </w:pPr>
            <w:r w:rsidRPr="00B85801">
              <w:rPr>
                <w:rFonts w:asciiTheme="minorHAnsi" w:hAnsiTheme="minorHAnsi" w:cs="Arial"/>
                <w:bCs/>
              </w:rPr>
              <w:t>From the available evidence, the doctor’s performance cannot be placed on a higher point of this developmental scale.</w:t>
            </w:r>
          </w:p>
        </w:tc>
        <w:tc>
          <w:tcPr>
            <w:tcW w:w="2286" w:type="dxa"/>
            <w:tcMar>
              <w:left w:w="28" w:type="dxa"/>
              <w:right w:w="28" w:type="dxa"/>
            </w:tcMar>
          </w:tcPr>
          <w:p w:rsidR="00E653A2" w:rsidRPr="00B85801" w:rsidRDefault="00E653A2" w:rsidP="00E653A2">
            <w:pPr>
              <w:ind w:right="-119" w:hanging="135"/>
              <w:jc w:val="center"/>
              <w:rPr>
                <w:rFonts w:asciiTheme="minorHAnsi" w:hAnsiTheme="minorHAnsi" w:cs="Arial"/>
              </w:rPr>
            </w:pPr>
            <w:r w:rsidRPr="00B85801">
              <w:rPr>
                <w:rFonts w:asciiTheme="minorHAnsi" w:hAnsiTheme="minorHAnsi" w:cs="Arial"/>
                <w:b/>
              </w:rPr>
              <w:t>Needs Further Development</w:t>
            </w:r>
          </w:p>
          <w:p w:rsidR="00E653A2" w:rsidRPr="00127138" w:rsidRDefault="00E653A2" w:rsidP="00E653A2">
            <w:pPr>
              <w:pStyle w:val="BodyText"/>
              <w:jc w:val="left"/>
              <w:rPr>
                <w:rFonts w:asciiTheme="minorHAnsi" w:hAnsiTheme="minorHAnsi" w:cs="Arial"/>
                <w:sz w:val="22"/>
                <w:szCs w:val="22"/>
              </w:rPr>
            </w:pPr>
          </w:p>
          <w:p w:rsidR="00E653A2" w:rsidRPr="00127138" w:rsidRDefault="00E653A2" w:rsidP="00E653A2">
            <w:pPr>
              <w:pStyle w:val="BodyText"/>
              <w:jc w:val="left"/>
              <w:rPr>
                <w:rFonts w:asciiTheme="minorHAnsi" w:hAnsiTheme="minorHAnsi" w:cs="Arial"/>
                <w:sz w:val="22"/>
                <w:szCs w:val="22"/>
              </w:rPr>
            </w:pPr>
            <w:proofErr w:type="gramStart"/>
            <w:r w:rsidRPr="00127138">
              <w:rPr>
                <w:rFonts w:asciiTheme="minorHAnsi" w:hAnsiTheme="minorHAnsi" w:cs="Arial"/>
                <w:sz w:val="22"/>
                <w:szCs w:val="22"/>
              </w:rPr>
              <w:t>Is able to</w:t>
            </w:r>
            <w:proofErr w:type="gramEnd"/>
            <w:r w:rsidRPr="00127138">
              <w:rPr>
                <w:rFonts w:asciiTheme="minorHAnsi" w:hAnsiTheme="minorHAnsi" w:cs="Arial"/>
                <w:sz w:val="22"/>
                <w:szCs w:val="22"/>
              </w:rPr>
              <w:t xml:space="preserve"> talk easily to other people.</w:t>
            </w:r>
          </w:p>
          <w:p w:rsidR="00E653A2" w:rsidRPr="00B85801" w:rsidRDefault="00E653A2" w:rsidP="00E653A2">
            <w:pPr>
              <w:rPr>
                <w:rFonts w:asciiTheme="minorHAnsi" w:hAnsiTheme="minorHAnsi" w:cs="Arial"/>
              </w:rPr>
            </w:pPr>
          </w:p>
        </w:tc>
        <w:tc>
          <w:tcPr>
            <w:tcW w:w="2378" w:type="dxa"/>
            <w:gridSpan w:val="2"/>
          </w:tcPr>
          <w:p w:rsidR="00E653A2" w:rsidRPr="00B85801" w:rsidRDefault="00E653A2" w:rsidP="00E653A2">
            <w:pPr>
              <w:jc w:val="center"/>
              <w:rPr>
                <w:rFonts w:asciiTheme="minorHAnsi" w:hAnsiTheme="minorHAnsi" w:cs="Arial"/>
              </w:rPr>
            </w:pPr>
            <w:r w:rsidRPr="00B85801">
              <w:rPr>
                <w:rFonts w:asciiTheme="minorHAnsi" w:hAnsiTheme="minorHAnsi" w:cs="Arial"/>
                <w:b/>
              </w:rPr>
              <w:t>Competent</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r w:rsidRPr="00B85801">
              <w:rPr>
                <w:rFonts w:asciiTheme="minorHAnsi" w:hAnsiTheme="minorHAnsi" w:cs="Arial"/>
              </w:rPr>
              <w:t xml:space="preserve">Is able to use a limited range of communication </w:t>
            </w:r>
            <w:proofErr w:type="gramStart"/>
            <w:r w:rsidRPr="00B85801">
              <w:rPr>
                <w:rFonts w:asciiTheme="minorHAnsi" w:hAnsiTheme="minorHAnsi" w:cs="Arial"/>
              </w:rPr>
              <w:t>skills, and</w:t>
            </w:r>
            <w:proofErr w:type="gramEnd"/>
            <w:r w:rsidRPr="00B85801">
              <w:rPr>
                <w:rFonts w:asciiTheme="minorHAnsi" w:hAnsiTheme="minorHAnsi" w:cs="Arial"/>
              </w:rPr>
              <w:t xml:space="preserve"> has some ability to vary them.</w:t>
            </w:r>
          </w:p>
        </w:tc>
        <w:tc>
          <w:tcPr>
            <w:tcW w:w="2910" w:type="dxa"/>
          </w:tcPr>
          <w:p w:rsidR="00E653A2" w:rsidRPr="00B85801" w:rsidRDefault="00E653A2" w:rsidP="00E653A2">
            <w:pPr>
              <w:jc w:val="center"/>
              <w:rPr>
                <w:rFonts w:asciiTheme="minorHAnsi" w:hAnsiTheme="minorHAnsi" w:cs="Arial"/>
                <w:b/>
                <w:bCs/>
              </w:rPr>
            </w:pPr>
            <w:r w:rsidRPr="00B85801">
              <w:rPr>
                <w:rFonts w:asciiTheme="minorHAnsi" w:hAnsiTheme="minorHAnsi" w:cs="Arial"/>
                <w:b/>
              </w:rPr>
              <w:t>Excellent</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r w:rsidRPr="00B85801">
              <w:rPr>
                <w:rFonts w:asciiTheme="minorHAnsi" w:hAnsiTheme="minorHAnsi" w:cs="Arial"/>
              </w:rPr>
              <w:t>Is accomplished at using a range of communication skills, including information-giving, conversation, empathy, confrontation and challenge.</w:t>
            </w:r>
          </w:p>
        </w:tc>
      </w:tr>
      <w:tr w:rsidR="00E653A2" w:rsidRPr="00B85801">
        <w:trPr>
          <w:cantSplit/>
        </w:trPr>
        <w:tc>
          <w:tcPr>
            <w:tcW w:w="2032" w:type="dxa"/>
            <w:gridSpan w:val="2"/>
            <w:vMerge/>
          </w:tcPr>
          <w:p w:rsidR="00E653A2" w:rsidRPr="00B85801" w:rsidRDefault="00E653A2" w:rsidP="00E653A2">
            <w:pPr>
              <w:jc w:val="center"/>
              <w:rPr>
                <w:rFonts w:asciiTheme="minorHAnsi" w:hAnsiTheme="minorHAnsi" w:cs="Arial"/>
                <w:b/>
              </w:rPr>
            </w:pPr>
          </w:p>
        </w:tc>
        <w:tc>
          <w:tcPr>
            <w:tcW w:w="2286" w:type="dxa"/>
          </w:tcPr>
          <w:p w:rsidR="00E653A2" w:rsidRPr="00127138" w:rsidRDefault="00E653A2" w:rsidP="00E653A2">
            <w:pPr>
              <w:pStyle w:val="BodyText"/>
              <w:jc w:val="left"/>
              <w:rPr>
                <w:rFonts w:asciiTheme="minorHAnsi" w:hAnsiTheme="minorHAnsi" w:cs="Arial"/>
                <w:sz w:val="22"/>
                <w:szCs w:val="22"/>
              </w:rPr>
            </w:pPr>
            <w:r w:rsidRPr="00127138">
              <w:rPr>
                <w:rFonts w:asciiTheme="minorHAnsi" w:hAnsiTheme="minorHAnsi" w:cs="Arial"/>
                <w:sz w:val="22"/>
                <w:szCs w:val="22"/>
              </w:rPr>
              <w:t>Develops a working but superficial relationship with the learner and other colleagues. Generates no complaints.</w:t>
            </w:r>
          </w:p>
        </w:tc>
        <w:tc>
          <w:tcPr>
            <w:tcW w:w="2378" w:type="dxa"/>
            <w:gridSpan w:val="2"/>
          </w:tcPr>
          <w:p w:rsidR="00E653A2" w:rsidRPr="00B85801" w:rsidRDefault="00E653A2" w:rsidP="00E653A2">
            <w:pPr>
              <w:rPr>
                <w:rFonts w:asciiTheme="minorHAnsi" w:hAnsiTheme="minorHAnsi" w:cs="Arial"/>
                <w:b/>
              </w:rPr>
            </w:pPr>
            <w:r w:rsidRPr="00B85801">
              <w:rPr>
                <w:rFonts w:asciiTheme="minorHAnsi" w:hAnsiTheme="minorHAnsi" w:cs="Arial"/>
              </w:rPr>
              <w:t xml:space="preserve">Has a comfortable and easy relationship with learners and work </w:t>
            </w:r>
            <w:proofErr w:type="gramStart"/>
            <w:r w:rsidRPr="00B85801">
              <w:rPr>
                <w:rFonts w:asciiTheme="minorHAnsi" w:hAnsiTheme="minorHAnsi" w:cs="Arial"/>
              </w:rPr>
              <w:t>colleagues, and</w:t>
            </w:r>
            <w:proofErr w:type="gramEnd"/>
            <w:r w:rsidRPr="00B85801">
              <w:rPr>
                <w:rFonts w:asciiTheme="minorHAnsi" w:hAnsiTheme="minorHAnsi" w:cs="Arial"/>
              </w:rPr>
              <w:t xml:space="preserve"> is seen to be approachable.</w:t>
            </w:r>
          </w:p>
        </w:tc>
        <w:tc>
          <w:tcPr>
            <w:tcW w:w="2910" w:type="dxa"/>
          </w:tcPr>
          <w:p w:rsidR="00E653A2" w:rsidRPr="00B85801" w:rsidRDefault="00E653A2" w:rsidP="00E653A2">
            <w:pPr>
              <w:rPr>
                <w:rFonts w:asciiTheme="minorHAnsi" w:hAnsiTheme="minorHAnsi" w:cs="Arial"/>
              </w:rPr>
            </w:pPr>
            <w:r w:rsidRPr="00B85801">
              <w:rPr>
                <w:rFonts w:asciiTheme="minorHAnsi" w:hAnsiTheme="minorHAnsi" w:cs="Arial"/>
              </w:rPr>
              <w:t>Uses communication to develop effective and deep relations with work colleagues and learners.</w:t>
            </w:r>
          </w:p>
        </w:tc>
      </w:tr>
      <w:tr w:rsidR="00E653A2" w:rsidRPr="00B85801">
        <w:trPr>
          <w:cantSplit/>
        </w:trPr>
        <w:tc>
          <w:tcPr>
            <w:tcW w:w="2032" w:type="dxa"/>
            <w:gridSpan w:val="2"/>
            <w:vMerge/>
          </w:tcPr>
          <w:p w:rsidR="00E653A2" w:rsidRPr="00B85801" w:rsidRDefault="00E653A2" w:rsidP="00E653A2">
            <w:pPr>
              <w:rPr>
                <w:rFonts w:asciiTheme="minorHAnsi" w:hAnsiTheme="minorHAnsi" w:cs="Arial"/>
              </w:rPr>
            </w:pPr>
          </w:p>
        </w:tc>
        <w:tc>
          <w:tcPr>
            <w:tcW w:w="2286" w:type="dxa"/>
          </w:tcPr>
          <w:p w:rsidR="00E653A2" w:rsidRPr="00127138" w:rsidRDefault="00E653A2" w:rsidP="00E653A2">
            <w:pPr>
              <w:pStyle w:val="BodyText"/>
              <w:jc w:val="left"/>
              <w:rPr>
                <w:rFonts w:asciiTheme="minorHAnsi" w:hAnsiTheme="minorHAnsi" w:cs="Arial"/>
                <w:sz w:val="22"/>
                <w:szCs w:val="22"/>
              </w:rPr>
            </w:pPr>
            <w:proofErr w:type="gramStart"/>
            <w:r w:rsidRPr="00127138">
              <w:rPr>
                <w:rFonts w:asciiTheme="minorHAnsi" w:hAnsiTheme="minorHAnsi" w:cs="Arial"/>
                <w:sz w:val="22"/>
                <w:szCs w:val="22"/>
              </w:rPr>
              <w:t>Is able to</w:t>
            </w:r>
            <w:proofErr w:type="gramEnd"/>
            <w:r w:rsidRPr="00127138">
              <w:rPr>
                <w:rFonts w:asciiTheme="minorHAnsi" w:hAnsiTheme="minorHAnsi" w:cs="Arial"/>
                <w:sz w:val="22"/>
                <w:szCs w:val="22"/>
              </w:rPr>
              <w:t xml:space="preserve"> give feedback to the learner in descriptive language</w:t>
            </w:r>
          </w:p>
        </w:tc>
        <w:tc>
          <w:tcPr>
            <w:tcW w:w="2378" w:type="dxa"/>
            <w:gridSpan w:val="2"/>
          </w:tcPr>
          <w:p w:rsidR="00E653A2" w:rsidRPr="00B85801" w:rsidRDefault="00E653A2" w:rsidP="00E653A2">
            <w:pPr>
              <w:rPr>
                <w:rFonts w:asciiTheme="minorHAnsi" w:hAnsiTheme="minorHAnsi" w:cs="Arial"/>
              </w:rPr>
            </w:pPr>
            <w:r w:rsidRPr="00B85801">
              <w:rPr>
                <w:rFonts w:asciiTheme="minorHAnsi" w:hAnsiTheme="minorHAnsi" w:cs="Arial"/>
              </w:rPr>
              <w:t>Provides feedback that is descriptive, incorporates suggestions for change and produces little emotional damage.</w:t>
            </w:r>
          </w:p>
        </w:tc>
        <w:tc>
          <w:tcPr>
            <w:tcW w:w="2910" w:type="dxa"/>
          </w:tcPr>
          <w:p w:rsidR="00E653A2" w:rsidRPr="00127138" w:rsidRDefault="00E653A2" w:rsidP="00E653A2">
            <w:pPr>
              <w:pStyle w:val="BodyText"/>
              <w:jc w:val="left"/>
              <w:rPr>
                <w:rFonts w:asciiTheme="minorHAnsi" w:hAnsiTheme="minorHAnsi" w:cs="Arial"/>
                <w:sz w:val="22"/>
                <w:szCs w:val="22"/>
              </w:rPr>
            </w:pPr>
            <w:r w:rsidRPr="00127138">
              <w:rPr>
                <w:rFonts w:asciiTheme="minorHAnsi" w:hAnsiTheme="minorHAnsi" w:cs="Arial"/>
                <w:sz w:val="22"/>
                <w:szCs w:val="22"/>
              </w:rPr>
              <w:t>Demonstrates mastery of feedback that is both sensitive to the learner’s needs and sufficiently challenging to effect change.</w:t>
            </w:r>
          </w:p>
        </w:tc>
      </w:tr>
      <w:tr w:rsidR="00E653A2" w:rsidRPr="00B85801">
        <w:trPr>
          <w:cantSplit/>
        </w:trPr>
        <w:tc>
          <w:tcPr>
            <w:tcW w:w="2032" w:type="dxa"/>
            <w:gridSpan w:val="2"/>
            <w:vMerge/>
          </w:tcPr>
          <w:p w:rsidR="00E653A2" w:rsidRPr="00B85801" w:rsidRDefault="00E653A2" w:rsidP="00E653A2">
            <w:pPr>
              <w:rPr>
                <w:rFonts w:asciiTheme="minorHAnsi" w:hAnsiTheme="minorHAnsi" w:cs="Arial"/>
              </w:rPr>
            </w:pPr>
          </w:p>
        </w:tc>
        <w:tc>
          <w:tcPr>
            <w:tcW w:w="2286" w:type="dxa"/>
          </w:tcPr>
          <w:p w:rsidR="00E653A2" w:rsidRPr="00127138" w:rsidRDefault="00E653A2" w:rsidP="00E653A2">
            <w:pPr>
              <w:pStyle w:val="BodyText"/>
              <w:jc w:val="left"/>
              <w:rPr>
                <w:rFonts w:asciiTheme="minorHAnsi" w:hAnsiTheme="minorHAnsi" w:cs="Arial"/>
                <w:sz w:val="22"/>
                <w:szCs w:val="22"/>
              </w:rPr>
            </w:pPr>
            <w:r w:rsidRPr="00127138">
              <w:rPr>
                <w:rFonts w:asciiTheme="minorHAnsi" w:hAnsiTheme="minorHAnsi" w:cs="Arial"/>
                <w:sz w:val="22"/>
                <w:szCs w:val="22"/>
              </w:rPr>
              <w:t>In the consultation, develops a working relationship with the patient, but one in which the problem rather than the person is the focus.</w:t>
            </w:r>
          </w:p>
        </w:tc>
        <w:tc>
          <w:tcPr>
            <w:tcW w:w="2378" w:type="dxa"/>
            <w:gridSpan w:val="2"/>
          </w:tcPr>
          <w:p w:rsidR="00E653A2" w:rsidRPr="00B85801" w:rsidRDefault="00E653A2" w:rsidP="00E653A2">
            <w:pPr>
              <w:rPr>
                <w:rFonts w:asciiTheme="minorHAnsi" w:hAnsiTheme="minorHAnsi" w:cs="Arial"/>
              </w:rPr>
            </w:pPr>
            <w:r w:rsidRPr="00B85801">
              <w:rPr>
                <w:rFonts w:asciiTheme="minorHAnsi" w:hAnsiTheme="minorHAnsi" w:cs="Arial"/>
              </w:rPr>
              <w:t>Explores the patient’s agenda, health beliefs and preferences.</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p>
        </w:tc>
        <w:tc>
          <w:tcPr>
            <w:tcW w:w="2910" w:type="dxa"/>
          </w:tcPr>
          <w:p w:rsidR="00E653A2" w:rsidRPr="00127138" w:rsidRDefault="00E653A2" w:rsidP="00E653A2">
            <w:pPr>
              <w:pStyle w:val="BodyText"/>
              <w:jc w:val="left"/>
              <w:rPr>
                <w:rFonts w:asciiTheme="minorHAnsi" w:hAnsiTheme="minorHAnsi" w:cs="Arial"/>
                <w:sz w:val="22"/>
                <w:szCs w:val="22"/>
              </w:rPr>
            </w:pPr>
            <w:r w:rsidRPr="00127138">
              <w:rPr>
                <w:rFonts w:asciiTheme="minorHAnsi" w:hAnsiTheme="minorHAnsi" w:cs="Arial"/>
                <w:sz w:val="22"/>
                <w:szCs w:val="22"/>
              </w:rPr>
              <w:t>Incorporates the patient’s perspective and context when negotiating the management plan.</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p>
        </w:tc>
      </w:tr>
      <w:tr w:rsidR="00E653A2" w:rsidRPr="00B85801">
        <w:trPr>
          <w:cantSplit/>
        </w:trPr>
        <w:tc>
          <w:tcPr>
            <w:tcW w:w="2032" w:type="dxa"/>
            <w:gridSpan w:val="2"/>
            <w:vMerge/>
          </w:tcPr>
          <w:p w:rsidR="00E653A2" w:rsidRPr="00B85801" w:rsidRDefault="00E653A2" w:rsidP="00E653A2">
            <w:pPr>
              <w:rPr>
                <w:rFonts w:asciiTheme="minorHAnsi" w:hAnsiTheme="minorHAnsi" w:cs="Arial"/>
              </w:rPr>
            </w:pPr>
          </w:p>
        </w:tc>
        <w:tc>
          <w:tcPr>
            <w:tcW w:w="2286" w:type="dxa"/>
          </w:tcPr>
          <w:p w:rsidR="00E653A2" w:rsidRPr="00B85801" w:rsidRDefault="00E653A2" w:rsidP="00C56C49">
            <w:pPr>
              <w:rPr>
                <w:rFonts w:asciiTheme="minorHAnsi" w:hAnsiTheme="minorHAnsi" w:cs="Arial"/>
              </w:rPr>
            </w:pPr>
            <w:r w:rsidRPr="00B85801">
              <w:rPr>
                <w:rFonts w:asciiTheme="minorHAnsi" w:hAnsiTheme="minorHAnsi" w:cs="Arial"/>
              </w:rPr>
              <w:t>Produces management plans with patients that are</w:t>
            </w:r>
            <w:r w:rsidR="00846320">
              <w:rPr>
                <w:rFonts w:asciiTheme="minorHAnsi" w:hAnsiTheme="minorHAnsi" w:cs="Arial"/>
              </w:rPr>
              <w:t xml:space="preserve"> appropriate to the presenting </w:t>
            </w:r>
            <w:r w:rsidRPr="00B85801">
              <w:rPr>
                <w:rFonts w:asciiTheme="minorHAnsi" w:hAnsiTheme="minorHAnsi" w:cs="Arial"/>
              </w:rPr>
              <w:t>problem.</w:t>
            </w:r>
          </w:p>
        </w:tc>
        <w:tc>
          <w:tcPr>
            <w:tcW w:w="2378" w:type="dxa"/>
            <w:gridSpan w:val="2"/>
          </w:tcPr>
          <w:p w:rsidR="00E653A2" w:rsidRPr="00B85801" w:rsidRDefault="00E653A2" w:rsidP="00E653A2">
            <w:pPr>
              <w:rPr>
                <w:rFonts w:asciiTheme="minorHAnsi" w:hAnsiTheme="minorHAnsi" w:cs="Arial"/>
              </w:rPr>
            </w:pPr>
            <w:r w:rsidRPr="00B85801">
              <w:rPr>
                <w:rFonts w:asciiTheme="minorHAnsi" w:hAnsiTheme="minorHAnsi" w:cs="Arial"/>
              </w:rPr>
              <w:t>Works in partnership with the patient, negotiating a mutually acceptable plan that respects the patient’s agenda and preference for involvement.</w:t>
            </w:r>
          </w:p>
        </w:tc>
        <w:tc>
          <w:tcPr>
            <w:tcW w:w="2910" w:type="dxa"/>
          </w:tcPr>
          <w:p w:rsidR="00E653A2" w:rsidRPr="00B85801" w:rsidRDefault="00E653A2" w:rsidP="00E653A2">
            <w:pPr>
              <w:rPr>
                <w:rFonts w:asciiTheme="minorHAnsi" w:hAnsiTheme="minorHAnsi" w:cs="Arial"/>
              </w:rPr>
            </w:pPr>
            <w:r w:rsidRPr="00B85801">
              <w:rPr>
                <w:rFonts w:asciiTheme="minorHAnsi" w:hAnsiTheme="minorHAnsi" w:cs="Arial"/>
              </w:rPr>
              <w:t>Whenever possible, adopts plans that respect the patient’s autonomy.</w:t>
            </w:r>
          </w:p>
          <w:p w:rsidR="00E653A2" w:rsidRPr="00B85801" w:rsidRDefault="00E653A2" w:rsidP="00E653A2">
            <w:pPr>
              <w:rPr>
                <w:rFonts w:asciiTheme="minorHAnsi" w:hAnsiTheme="minorHAnsi" w:cs="Arial"/>
              </w:rPr>
            </w:pPr>
          </w:p>
        </w:tc>
      </w:tr>
      <w:tr w:rsidR="00E653A2" w:rsidRPr="00B85801">
        <w:trPr>
          <w:cantSplit/>
        </w:trPr>
        <w:tc>
          <w:tcPr>
            <w:tcW w:w="2032" w:type="dxa"/>
            <w:gridSpan w:val="2"/>
            <w:vMerge w:val="restart"/>
          </w:tcPr>
          <w:p w:rsidR="00E653A2" w:rsidRPr="00B85801" w:rsidRDefault="00E653A2" w:rsidP="00E653A2">
            <w:pPr>
              <w:rPr>
                <w:rFonts w:asciiTheme="minorHAnsi" w:hAnsiTheme="minorHAnsi" w:cs="Arial"/>
              </w:rPr>
            </w:pPr>
          </w:p>
        </w:tc>
        <w:tc>
          <w:tcPr>
            <w:tcW w:w="2286" w:type="dxa"/>
          </w:tcPr>
          <w:p w:rsidR="00E653A2" w:rsidRPr="00B85801" w:rsidRDefault="00E653A2" w:rsidP="00E653A2">
            <w:pPr>
              <w:rPr>
                <w:rFonts w:asciiTheme="minorHAnsi" w:hAnsiTheme="minorHAnsi" w:cs="Arial"/>
              </w:rPr>
            </w:pPr>
            <w:r w:rsidRPr="00B85801">
              <w:rPr>
                <w:rFonts w:asciiTheme="minorHAnsi" w:hAnsiTheme="minorHAnsi" w:cs="Arial"/>
              </w:rPr>
              <w:t>Provides explanations that are relevant and understandable to the patient, using appropriate language.</w:t>
            </w:r>
          </w:p>
        </w:tc>
        <w:tc>
          <w:tcPr>
            <w:tcW w:w="2318" w:type="dxa"/>
          </w:tcPr>
          <w:p w:rsidR="00E653A2" w:rsidRPr="00B85801" w:rsidRDefault="00E653A2" w:rsidP="00E653A2">
            <w:pPr>
              <w:rPr>
                <w:rFonts w:asciiTheme="minorHAnsi" w:hAnsiTheme="minorHAnsi" w:cs="Arial"/>
              </w:rPr>
            </w:pPr>
            <w:r w:rsidRPr="00B85801">
              <w:rPr>
                <w:rFonts w:asciiTheme="minorHAnsi" w:hAnsiTheme="minorHAnsi" w:cs="Arial"/>
              </w:rPr>
              <w:t>Explores the patient’s understanding of what has taken place.</w:t>
            </w:r>
          </w:p>
          <w:p w:rsidR="00E653A2" w:rsidRPr="00B85801" w:rsidRDefault="00E653A2" w:rsidP="00E653A2">
            <w:pPr>
              <w:rPr>
                <w:rFonts w:asciiTheme="minorHAnsi" w:hAnsiTheme="minorHAnsi" w:cs="Arial"/>
              </w:rPr>
            </w:pPr>
          </w:p>
        </w:tc>
        <w:tc>
          <w:tcPr>
            <w:tcW w:w="2970" w:type="dxa"/>
            <w:gridSpan w:val="2"/>
          </w:tcPr>
          <w:p w:rsidR="00E653A2" w:rsidRPr="00B85801" w:rsidRDefault="00E653A2" w:rsidP="00E653A2">
            <w:pPr>
              <w:rPr>
                <w:rFonts w:asciiTheme="minorHAnsi" w:hAnsiTheme="minorHAnsi" w:cs="Arial"/>
              </w:rPr>
            </w:pPr>
            <w:r w:rsidRPr="00B85801">
              <w:rPr>
                <w:rFonts w:asciiTheme="minorHAnsi" w:hAnsiTheme="minorHAnsi" w:cs="Arial"/>
              </w:rPr>
              <w:t>Uses a variety of communication techniques and materials to adapt explanations to the needs of the patient.</w:t>
            </w:r>
          </w:p>
        </w:tc>
      </w:tr>
      <w:tr w:rsidR="00E653A2" w:rsidRPr="00B85801">
        <w:trPr>
          <w:cantSplit/>
          <w:trHeight w:val="75"/>
        </w:trPr>
        <w:tc>
          <w:tcPr>
            <w:tcW w:w="2032" w:type="dxa"/>
            <w:gridSpan w:val="2"/>
            <w:vMerge/>
          </w:tcPr>
          <w:p w:rsidR="00E653A2" w:rsidRPr="00B85801" w:rsidRDefault="00E653A2" w:rsidP="00E653A2">
            <w:pPr>
              <w:rPr>
                <w:rFonts w:asciiTheme="minorHAnsi" w:hAnsiTheme="minorHAnsi" w:cs="Arial"/>
              </w:rPr>
            </w:pPr>
          </w:p>
        </w:tc>
        <w:tc>
          <w:tcPr>
            <w:tcW w:w="2286" w:type="dxa"/>
          </w:tcPr>
          <w:p w:rsidR="00E653A2" w:rsidRPr="00B85801" w:rsidRDefault="00E653A2" w:rsidP="00E653A2">
            <w:pPr>
              <w:rPr>
                <w:rFonts w:asciiTheme="minorHAnsi" w:hAnsiTheme="minorHAnsi" w:cs="Arial"/>
              </w:rPr>
            </w:pPr>
            <w:r w:rsidRPr="00B85801">
              <w:rPr>
                <w:rFonts w:asciiTheme="minorHAnsi" w:hAnsiTheme="minorHAnsi" w:cs="Arial"/>
              </w:rPr>
              <w:t>Achieves the tasks of the consultation but uses a rigid approach.</w:t>
            </w:r>
          </w:p>
        </w:tc>
        <w:tc>
          <w:tcPr>
            <w:tcW w:w="2318" w:type="dxa"/>
            <w:shd w:val="clear" w:color="auto" w:fill="auto"/>
          </w:tcPr>
          <w:p w:rsidR="00E653A2" w:rsidRPr="00B85801" w:rsidRDefault="00E653A2" w:rsidP="00E653A2">
            <w:pPr>
              <w:rPr>
                <w:rFonts w:asciiTheme="minorHAnsi" w:hAnsiTheme="minorHAnsi" w:cs="Arial"/>
              </w:rPr>
            </w:pPr>
            <w:r w:rsidRPr="00B85801">
              <w:rPr>
                <w:rFonts w:asciiTheme="minorHAnsi" w:hAnsiTheme="minorHAnsi" w:cs="Arial"/>
              </w:rPr>
              <w:t>Flexibly and efficiently achieves consultation tasks, responding to the consultation preferences of the patient.</w:t>
            </w:r>
          </w:p>
        </w:tc>
        <w:tc>
          <w:tcPr>
            <w:tcW w:w="2970" w:type="dxa"/>
            <w:gridSpan w:val="2"/>
            <w:shd w:val="clear" w:color="auto" w:fill="auto"/>
          </w:tcPr>
          <w:p w:rsidR="00E653A2" w:rsidRPr="00B85801" w:rsidRDefault="00E653A2" w:rsidP="00E653A2">
            <w:pPr>
              <w:rPr>
                <w:rFonts w:asciiTheme="minorHAnsi" w:hAnsiTheme="minorHAnsi" w:cs="Arial"/>
              </w:rPr>
            </w:pPr>
            <w:r w:rsidRPr="00B85801">
              <w:rPr>
                <w:rFonts w:asciiTheme="minorHAnsi" w:hAnsiTheme="minorHAnsi" w:cs="Arial"/>
              </w:rPr>
              <w:t>Appropriately uses advanced consultation skills such as confrontation or catharsis to achieve better patient outcomes.</w:t>
            </w:r>
          </w:p>
        </w:tc>
      </w:tr>
    </w:tbl>
    <w:p w:rsidR="00F31832" w:rsidRDefault="00F3183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64"/>
      </w:tblGrid>
      <w:tr w:rsidR="00E653A2" w:rsidRPr="00B85801">
        <w:trPr>
          <w:cantSplit/>
          <w:trHeight w:val="75"/>
        </w:trPr>
        <w:tc>
          <w:tcPr>
            <w:tcW w:w="9606" w:type="dxa"/>
            <w:shd w:val="clear" w:color="auto" w:fill="E6E6E6"/>
          </w:tcPr>
          <w:p w:rsidR="00E653A2" w:rsidRPr="00B85801" w:rsidRDefault="00E653A2" w:rsidP="00F14630">
            <w:pPr>
              <w:rPr>
                <w:rFonts w:asciiTheme="minorHAnsi" w:hAnsiTheme="minorHAnsi" w:cs="Arial"/>
              </w:rPr>
            </w:pPr>
            <w:r w:rsidRPr="00B85801">
              <w:rPr>
                <w:rFonts w:asciiTheme="minorHAnsi" w:hAnsiTheme="minorHAnsi" w:cs="Arial"/>
                <w:b/>
              </w:rPr>
              <w:t xml:space="preserve">Methods of Assessment </w:t>
            </w:r>
            <w:r w:rsidRPr="00846320">
              <w:rPr>
                <w:rFonts w:asciiTheme="minorHAnsi" w:hAnsiTheme="minorHAnsi" w:cs="Arial"/>
                <w:b/>
              </w:rPr>
              <w:t xml:space="preserve">(of </w:t>
            </w:r>
            <w:r w:rsidRPr="00B85801">
              <w:rPr>
                <w:rFonts w:asciiTheme="minorHAnsi" w:hAnsiTheme="minorHAnsi" w:cs="Arial"/>
                <w:b/>
              </w:rPr>
              <w:t>Communication and consultation skills</w:t>
            </w:r>
            <w:r w:rsidR="00846320">
              <w:rPr>
                <w:rFonts w:asciiTheme="minorHAnsi" w:hAnsiTheme="minorHAnsi" w:cs="Arial"/>
                <w:b/>
              </w:rPr>
              <w:t>)</w:t>
            </w:r>
          </w:p>
          <w:p w:rsidR="00E653A2" w:rsidRPr="00127138" w:rsidRDefault="00E653A2" w:rsidP="00C47694">
            <w:pPr>
              <w:pStyle w:val="BodyText"/>
              <w:rPr>
                <w:rFonts w:asciiTheme="minorHAnsi" w:hAnsiTheme="minorHAnsi" w:cs="Arial"/>
              </w:rPr>
            </w:pPr>
            <w:r w:rsidRPr="00127138">
              <w:rPr>
                <w:rFonts w:asciiTheme="minorHAnsi" w:hAnsiTheme="minorHAnsi" w:cs="Arial"/>
              </w:rPr>
              <w:t xml:space="preserve">Possible “tools” to assess these in a prospective trainer </w:t>
            </w:r>
          </w:p>
        </w:tc>
      </w:tr>
      <w:tr w:rsidR="00E653A2" w:rsidRPr="00B85801">
        <w:trPr>
          <w:cantSplit/>
          <w:trHeight w:val="75"/>
        </w:trPr>
        <w:tc>
          <w:tcPr>
            <w:tcW w:w="9606" w:type="dxa"/>
            <w:shd w:val="clear" w:color="auto" w:fill="E6E6E6"/>
          </w:tcPr>
          <w:p w:rsidR="00E653A2" w:rsidRPr="00B85801" w:rsidRDefault="00E653A2" w:rsidP="00C47694">
            <w:pPr>
              <w:rPr>
                <w:rFonts w:asciiTheme="minorHAnsi" w:hAnsiTheme="minorHAnsi" w:cs="Arial"/>
              </w:rPr>
            </w:pPr>
          </w:p>
          <w:p w:rsidR="00E653A2" w:rsidRPr="00B85801" w:rsidRDefault="00E653A2" w:rsidP="00E653A2">
            <w:pPr>
              <w:numPr>
                <w:ilvl w:val="0"/>
                <w:numId w:val="11"/>
              </w:numPr>
              <w:spacing w:after="0"/>
              <w:rPr>
                <w:rFonts w:asciiTheme="minorHAnsi" w:hAnsiTheme="minorHAnsi" w:cs="Arial"/>
              </w:rPr>
            </w:pPr>
            <w:r w:rsidRPr="00B85801">
              <w:rPr>
                <w:rFonts w:asciiTheme="minorHAnsi" w:hAnsiTheme="minorHAnsi" w:cs="Arial"/>
              </w:rPr>
              <w:t>Peer Review of a video of consultations from a “typical” surgery</w:t>
            </w:r>
          </w:p>
          <w:p w:rsidR="00E653A2" w:rsidRPr="00B85801" w:rsidRDefault="00E653A2" w:rsidP="00E653A2">
            <w:pPr>
              <w:numPr>
                <w:ilvl w:val="0"/>
                <w:numId w:val="11"/>
              </w:numPr>
              <w:spacing w:after="0"/>
              <w:rPr>
                <w:rFonts w:asciiTheme="minorHAnsi" w:hAnsiTheme="minorHAnsi" w:cs="Arial"/>
              </w:rPr>
            </w:pPr>
            <w:r w:rsidRPr="00B85801">
              <w:rPr>
                <w:rFonts w:asciiTheme="minorHAnsi" w:hAnsiTheme="minorHAnsi" w:cs="Arial"/>
              </w:rPr>
              <w:t>Patient Satisfaction Questionnaire</w:t>
            </w:r>
          </w:p>
          <w:p w:rsidR="00E653A2" w:rsidRPr="00B85801" w:rsidRDefault="00E653A2" w:rsidP="00E653A2">
            <w:pPr>
              <w:numPr>
                <w:ilvl w:val="0"/>
                <w:numId w:val="11"/>
              </w:numPr>
              <w:spacing w:after="0"/>
              <w:rPr>
                <w:rFonts w:asciiTheme="minorHAnsi" w:hAnsiTheme="minorHAnsi" w:cs="Arial"/>
              </w:rPr>
            </w:pPr>
            <w:r w:rsidRPr="00B85801">
              <w:rPr>
                <w:rFonts w:asciiTheme="minorHAnsi" w:hAnsiTheme="minorHAnsi" w:cs="Arial"/>
              </w:rPr>
              <w:t>Multi-Source Feedback</w:t>
            </w:r>
          </w:p>
          <w:p w:rsidR="00E653A2" w:rsidRPr="00B85801" w:rsidRDefault="00E653A2" w:rsidP="00E653A2">
            <w:pPr>
              <w:numPr>
                <w:ilvl w:val="0"/>
                <w:numId w:val="11"/>
              </w:numPr>
              <w:spacing w:after="0"/>
              <w:rPr>
                <w:rFonts w:asciiTheme="minorHAnsi" w:hAnsiTheme="minorHAnsi" w:cs="Arial"/>
              </w:rPr>
            </w:pPr>
            <w:r w:rsidRPr="00B85801">
              <w:rPr>
                <w:rFonts w:asciiTheme="minorHAnsi" w:hAnsiTheme="minorHAnsi" w:cs="Arial"/>
              </w:rPr>
              <w:t>Demonstrating the use of Consultation Observation Tool in small group</w:t>
            </w:r>
          </w:p>
          <w:p w:rsidR="00E653A2" w:rsidRPr="00B85801" w:rsidRDefault="00E653A2" w:rsidP="00E653A2">
            <w:pPr>
              <w:numPr>
                <w:ilvl w:val="0"/>
                <w:numId w:val="11"/>
              </w:numPr>
              <w:spacing w:after="0"/>
              <w:rPr>
                <w:rFonts w:asciiTheme="minorHAnsi" w:hAnsiTheme="minorHAnsi" w:cs="Arial"/>
              </w:rPr>
            </w:pPr>
            <w:r w:rsidRPr="00B85801">
              <w:rPr>
                <w:rFonts w:asciiTheme="minorHAnsi" w:hAnsiTheme="minorHAnsi" w:cs="Arial"/>
              </w:rPr>
              <w:t>Role play in small group</w:t>
            </w:r>
          </w:p>
          <w:p w:rsidR="00C47694" w:rsidRDefault="00E653A2" w:rsidP="00F14630">
            <w:pPr>
              <w:numPr>
                <w:ilvl w:val="0"/>
                <w:numId w:val="11"/>
              </w:numPr>
              <w:spacing w:after="0"/>
              <w:rPr>
                <w:rFonts w:asciiTheme="minorHAnsi" w:hAnsiTheme="minorHAnsi" w:cs="Arial"/>
              </w:rPr>
            </w:pPr>
            <w:r w:rsidRPr="00B85801">
              <w:rPr>
                <w:rFonts w:asciiTheme="minorHAnsi" w:hAnsiTheme="minorHAnsi" w:cs="Arial"/>
              </w:rPr>
              <w:t>Discussion in small group</w:t>
            </w:r>
          </w:p>
          <w:p w:rsidR="00E653A2" w:rsidRPr="00B85801" w:rsidRDefault="00C47694" w:rsidP="00F14630">
            <w:pPr>
              <w:numPr>
                <w:ilvl w:val="0"/>
                <w:numId w:val="11"/>
              </w:numPr>
              <w:spacing w:after="0"/>
              <w:rPr>
                <w:rFonts w:asciiTheme="minorHAnsi" w:hAnsiTheme="minorHAnsi" w:cs="Arial"/>
              </w:rPr>
            </w:pPr>
            <w:r>
              <w:rPr>
                <w:rFonts w:asciiTheme="minorHAnsi" w:hAnsiTheme="minorHAnsi" w:cs="Arial"/>
              </w:rPr>
              <w:t>Demonstrates knowledge of different consultation models</w:t>
            </w:r>
          </w:p>
        </w:tc>
      </w:tr>
    </w:tbl>
    <w:p w:rsidR="00DC3725" w:rsidRDefault="00DC3725" w:rsidP="00DC3725">
      <w:pPr>
        <w:jc w:val="center"/>
        <w:rPr>
          <w:rFonts w:asciiTheme="minorHAnsi" w:hAnsiTheme="minorHAnsi" w:cs="Arial"/>
          <w:noProof/>
          <w:lang w:eastAsia="en-GB"/>
        </w:rPr>
      </w:pPr>
    </w:p>
    <w:p w:rsidR="00E653A2" w:rsidRPr="00B85801" w:rsidRDefault="00B10E8B" w:rsidP="00F14630">
      <w:pPr>
        <w:jc w:val="center"/>
        <w:rPr>
          <w:rFonts w:asciiTheme="minorHAnsi" w:hAnsiTheme="minorHAnsi"/>
        </w:rPr>
      </w:pPr>
      <w:r w:rsidRPr="00B10E8B">
        <w:rPr>
          <w:rFonts w:asciiTheme="minorHAnsi" w:hAnsiTheme="minorHAnsi"/>
          <w:noProof/>
          <w:lang w:eastAsia="en-GB"/>
        </w:rPr>
        <w:drawing>
          <wp:inline distT="0" distB="0" distL="0" distR="0">
            <wp:extent cx="4295775" cy="1446903"/>
            <wp:effectExtent l="19050" t="0" r="9525" b="0"/>
            <wp:docPr id="4" name="irc_mi" descr="http://images.clipartpanda.com/world-in-hands-clipart-clip-art-hand-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clipartpanda.com/world-in-hands-clipart-clip-art-hand-96.jpg"/>
                    <pic:cNvPicPr>
                      <a:picLocks noChangeAspect="1" noChangeArrowheads="1"/>
                    </pic:cNvPicPr>
                  </pic:nvPicPr>
                  <pic:blipFill>
                    <a:blip r:embed="rId23" cstate="print"/>
                    <a:srcRect/>
                    <a:stretch>
                      <a:fillRect/>
                    </a:stretch>
                  </pic:blipFill>
                  <pic:spPr bwMode="auto">
                    <a:xfrm>
                      <a:off x="0" y="0"/>
                      <a:ext cx="4295775" cy="1446903"/>
                    </a:xfrm>
                    <a:prstGeom prst="rect">
                      <a:avLst/>
                    </a:prstGeom>
                    <a:noFill/>
                    <a:ln w="9525">
                      <a:noFill/>
                      <a:miter lim="800000"/>
                      <a:headEnd/>
                      <a:tailEnd/>
                    </a:ln>
                  </pic:spPr>
                </pic:pic>
              </a:graphicData>
            </a:graphic>
          </wp:inline>
        </w:drawing>
      </w:r>
      <w:r w:rsidR="00E653A2" w:rsidRPr="00B85801">
        <w:rPr>
          <w:rFonts w:asciiTheme="minorHAnsi" w:hAnsiTheme="minorHAnsi"/>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1206"/>
        <w:gridCol w:w="2226"/>
        <w:gridCol w:w="2341"/>
        <w:gridCol w:w="2873"/>
      </w:tblGrid>
      <w:tr w:rsidR="00E653A2" w:rsidRPr="00F31832">
        <w:tc>
          <w:tcPr>
            <w:tcW w:w="818" w:type="dxa"/>
            <w:shd w:val="clear" w:color="auto" w:fill="E6E6E6"/>
          </w:tcPr>
          <w:p w:rsidR="00E653A2" w:rsidRPr="00F31832" w:rsidRDefault="00E653A2" w:rsidP="00E653A2">
            <w:pPr>
              <w:jc w:val="center"/>
              <w:rPr>
                <w:rFonts w:asciiTheme="minorHAnsi" w:hAnsiTheme="minorHAnsi" w:cs="Arial"/>
                <w:sz w:val="28"/>
                <w:szCs w:val="28"/>
              </w:rPr>
            </w:pPr>
            <w:r w:rsidRPr="00F31832">
              <w:rPr>
                <w:rFonts w:asciiTheme="minorHAnsi" w:hAnsiTheme="minorHAnsi" w:cs="Arial"/>
                <w:b/>
                <w:bCs/>
                <w:sz w:val="28"/>
                <w:szCs w:val="28"/>
              </w:rPr>
              <w:lastRenderedPageBreak/>
              <w:t xml:space="preserve">2 </w:t>
            </w:r>
          </w:p>
        </w:tc>
        <w:tc>
          <w:tcPr>
            <w:tcW w:w="8788" w:type="dxa"/>
            <w:gridSpan w:val="4"/>
            <w:shd w:val="clear" w:color="auto" w:fill="E6E6E6"/>
          </w:tcPr>
          <w:p w:rsidR="00E653A2" w:rsidRPr="00F31832" w:rsidRDefault="00E653A2" w:rsidP="00846320">
            <w:pPr>
              <w:rPr>
                <w:rFonts w:asciiTheme="minorHAnsi" w:hAnsiTheme="minorHAnsi" w:cs="Arial"/>
                <w:b/>
                <w:sz w:val="28"/>
                <w:szCs w:val="28"/>
              </w:rPr>
            </w:pPr>
            <w:r w:rsidRPr="00F31832">
              <w:rPr>
                <w:rFonts w:asciiTheme="minorHAnsi" w:hAnsiTheme="minorHAnsi" w:cs="Arial"/>
                <w:b/>
                <w:sz w:val="28"/>
                <w:szCs w:val="28"/>
              </w:rPr>
              <w:t>Teaching holistically</w:t>
            </w:r>
          </w:p>
        </w:tc>
      </w:tr>
      <w:tr w:rsidR="00E653A2" w:rsidRPr="00B85801">
        <w:tc>
          <w:tcPr>
            <w:tcW w:w="9606" w:type="dxa"/>
            <w:gridSpan w:val="5"/>
            <w:shd w:val="clear" w:color="auto" w:fill="E6E6E6"/>
          </w:tcPr>
          <w:p w:rsidR="00E653A2" w:rsidRPr="00B85801" w:rsidRDefault="00E653A2" w:rsidP="00846320">
            <w:pPr>
              <w:rPr>
                <w:rFonts w:asciiTheme="minorHAnsi" w:hAnsiTheme="minorHAnsi" w:cs="Arial"/>
                <w:b/>
              </w:rPr>
            </w:pPr>
            <w:r w:rsidRPr="00B85801">
              <w:rPr>
                <w:rFonts w:asciiTheme="minorHAnsi" w:hAnsiTheme="minorHAnsi" w:cs="Arial"/>
                <w:b/>
              </w:rPr>
              <w:t xml:space="preserve">This competence is about the ability of the Trainer to operate in physical, psychological, socio-economic and cultural dimensions, </w:t>
            </w:r>
            <w:proofErr w:type="gramStart"/>
            <w:r w:rsidRPr="00B85801">
              <w:rPr>
                <w:rFonts w:asciiTheme="minorHAnsi" w:hAnsiTheme="minorHAnsi" w:cs="Arial"/>
                <w:b/>
              </w:rPr>
              <w:t>taking into account</w:t>
            </w:r>
            <w:proofErr w:type="gramEnd"/>
            <w:r w:rsidRPr="00B85801">
              <w:rPr>
                <w:rFonts w:asciiTheme="minorHAnsi" w:hAnsiTheme="minorHAnsi" w:cs="Arial"/>
                <w:b/>
              </w:rPr>
              <w:t xml:space="preserve"> feelings as well as thoughts.</w:t>
            </w:r>
          </w:p>
        </w:tc>
      </w:tr>
      <w:tr w:rsidR="00E653A2" w:rsidRPr="00B85801">
        <w:tc>
          <w:tcPr>
            <w:tcW w:w="9606" w:type="dxa"/>
            <w:gridSpan w:val="5"/>
          </w:tcPr>
          <w:p w:rsidR="00E653A2" w:rsidRPr="00B85801" w:rsidRDefault="00E653A2" w:rsidP="00E653A2">
            <w:pPr>
              <w:jc w:val="both"/>
              <w:rPr>
                <w:rFonts w:asciiTheme="minorHAnsi" w:hAnsiTheme="minorHAnsi" w:cs="Arial"/>
              </w:rPr>
            </w:pPr>
            <w:r w:rsidRPr="00B85801">
              <w:rPr>
                <w:rFonts w:asciiTheme="minorHAnsi" w:hAnsiTheme="minorHAnsi" w:cs="Arial"/>
              </w:rPr>
              <w:t xml:space="preserve">Specific competences might be (in no </w:t>
            </w:r>
            <w:proofErr w:type="gramStart"/>
            <w:r w:rsidRPr="00B85801">
              <w:rPr>
                <w:rFonts w:asciiTheme="minorHAnsi" w:hAnsiTheme="minorHAnsi" w:cs="Arial"/>
              </w:rPr>
              <w:t>particular order</w:t>
            </w:r>
            <w:proofErr w:type="gramEnd"/>
            <w:r w:rsidRPr="00B85801">
              <w:rPr>
                <w:rFonts w:asciiTheme="minorHAnsi" w:hAnsiTheme="minorHAnsi" w:cs="Arial"/>
              </w:rPr>
              <w:t>)</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Demonstrates awareness of social and cultural background and its relationship with learning</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Manages demands on own time and emotions</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Utilises teaching resource of PHCT and others appropriately</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 xml:space="preserve">Takes account of </w:t>
            </w:r>
            <w:proofErr w:type="gramStart"/>
            <w:r w:rsidRPr="00B85801">
              <w:rPr>
                <w:rFonts w:asciiTheme="minorHAnsi" w:hAnsiTheme="minorHAnsi" w:cs="Arial"/>
              </w:rPr>
              <w:t>learners</w:t>
            </w:r>
            <w:proofErr w:type="gramEnd"/>
            <w:r w:rsidRPr="00B85801">
              <w:rPr>
                <w:rFonts w:asciiTheme="minorHAnsi" w:hAnsiTheme="minorHAnsi" w:cs="Arial"/>
              </w:rPr>
              <w:t xml:space="preserve"> feelings and thoughts in addition to actions</w:t>
            </w:r>
          </w:p>
          <w:p w:rsidR="00E653A2" w:rsidRPr="00B85801" w:rsidRDefault="00E653A2" w:rsidP="00E653A2">
            <w:pPr>
              <w:numPr>
                <w:ilvl w:val="0"/>
                <w:numId w:val="4"/>
              </w:numPr>
              <w:spacing w:after="0"/>
              <w:rPr>
                <w:rFonts w:asciiTheme="minorHAnsi" w:hAnsiTheme="minorHAnsi" w:cs="Arial"/>
              </w:rPr>
            </w:pPr>
            <w:r w:rsidRPr="00B85801">
              <w:rPr>
                <w:rFonts w:asciiTheme="minorHAnsi" w:hAnsiTheme="minorHAnsi" w:cs="Arial"/>
              </w:rPr>
              <w:t>Can identify the registrar who is having problems not confined to academic or workplace and help manage the problem</w:t>
            </w:r>
          </w:p>
          <w:p w:rsidR="00E653A2" w:rsidRPr="00B85801" w:rsidRDefault="00E653A2" w:rsidP="00E653A2">
            <w:pPr>
              <w:rPr>
                <w:rFonts w:asciiTheme="minorHAnsi" w:hAnsiTheme="minorHAnsi" w:cs="Arial"/>
                <w:b/>
              </w:rPr>
            </w:pPr>
          </w:p>
        </w:tc>
      </w:tr>
      <w:tr w:rsidR="00E653A2" w:rsidRPr="00B85801">
        <w:trPr>
          <w:cantSplit/>
        </w:trPr>
        <w:tc>
          <w:tcPr>
            <w:tcW w:w="2040" w:type="dxa"/>
            <w:gridSpan w:val="2"/>
            <w:vMerge w:val="restart"/>
          </w:tcPr>
          <w:p w:rsidR="00E653A2" w:rsidRPr="00B85801" w:rsidRDefault="00E653A2" w:rsidP="00E653A2">
            <w:pPr>
              <w:jc w:val="center"/>
              <w:rPr>
                <w:rFonts w:asciiTheme="minorHAnsi" w:hAnsiTheme="minorHAnsi" w:cs="Arial"/>
                <w:b/>
              </w:rPr>
            </w:pPr>
            <w:r w:rsidRPr="00B85801">
              <w:rPr>
                <w:rFonts w:asciiTheme="minorHAnsi" w:hAnsiTheme="minorHAnsi" w:cs="Arial"/>
                <w:b/>
              </w:rPr>
              <w:t>Insufficient Evidence</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bCs/>
              </w:rPr>
            </w:pPr>
          </w:p>
          <w:p w:rsidR="00E653A2" w:rsidRPr="00B85801" w:rsidRDefault="00E653A2" w:rsidP="00E653A2">
            <w:pPr>
              <w:rPr>
                <w:rFonts w:asciiTheme="minorHAnsi" w:hAnsiTheme="minorHAnsi" w:cs="Arial"/>
              </w:rPr>
            </w:pPr>
            <w:r w:rsidRPr="00B85801">
              <w:rPr>
                <w:rFonts w:asciiTheme="minorHAnsi" w:hAnsiTheme="minorHAnsi" w:cs="Arial"/>
                <w:bCs/>
              </w:rPr>
              <w:t>From the available evidence, the doctor’s performance cannot be placed on a higher point of this developmental scale.</w:t>
            </w:r>
          </w:p>
        </w:tc>
        <w:tc>
          <w:tcPr>
            <w:tcW w:w="2261" w:type="dxa"/>
          </w:tcPr>
          <w:p w:rsidR="00E653A2" w:rsidRPr="00B85801" w:rsidRDefault="00E653A2" w:rsidP="00E653A2">
            <w:pPr>
              <w:ind w:right="-120" w:hanging="135"/>
              <w:jc w:val="center"/>
              <w:rPr>
                <w:rFonts w:asciiTheme="minorHAnsi" w:hAnsiTheme="minorHAnsi" w:cs="Arial"/>
                <w:b/>
              </w:rPr>
            </w:pPr>
            <w:r w:rsidRPr="00B85801">
              <w:rPr>
                <w:rFonts w:asciiTheme="minorHAnsi" w:hAnsiTheme="minorHAnsi" w:cs="Arial"/>
                <w:b/>
              </w:rPr>
              <w:t>Needs Further Development</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r w:rsidRPr="00B85801">
              <w:rPr>
                <w:rFonts w:asciiTheme="minorHAnsi" w:hAnsiTheme="minorHAnsi" w:cs="Arial"/>
              </w:rPr>
              <w:t>Enquires into learner’s background.</w:t>
            </w:r>
          </w:p>
          <w:p w:rsidR="00E653A2" w:rsidRPr="00B85801" w:rsidRDefault="00E653A2" w:rsidP="00E653A2">
            <w:pPr>
              <w:rPr>
                <w:rFonts w:asciiTheme="minorHAnsi" w:hAnsiTheme="minorHAnsi" w:cs="Arial"/>
              </w:rPr>
            </w:pPr>
          </w:p>
        </w:tc>
        <w:tc>
          <w:tcPr>
            <w:tcW w:w="2374" w:type="dxa"/>
          </w:tcPr>
          <w:p w:rsidR="00E653A2" w:rsidRPr="00B85801" w:rsidRDefault="00E653A2" w:rsidP="00E653A2">
            <w:pPr>
              <w:jc w:val="center"/>
              <w:rPr>
                <w:rFonts w:asciiTheme="minorHAnsi" w:hAnsiTheme="minorHAnsi" w:cs="Arial"/>
                <w:b/>
              </w:rPr>
            </w:pPr>
            <w:r w:rsidRPr="00B85801">
              <w:rPr>
                <w:rFonts w:asciiTheme="minorHAnsi" w:hAnsiTheme="minorHAnsi" w:cs="Arial"/>
                <w:b/>
              </w:rPr>
              <w:t>Competent</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r w:rsidRPr="00B85801">
              <w:rPr>
                <w:rFonts w:asciiTheme="minorHAnsi" w:hAnsiTheme="minorHAnsi" w:cs="Arial"/>
              </w:rPr>
              <w:t>Demonstrates understanding of the learner in relation to their social and cultural background.</w:t>
            </w:r>
          </w:p>
        </w:tc>
        <w:tc>
          <w:tcPr>
            <w:tcW w:w="2931" w:type="dxa"/>
          </w:tcPr>
          <w:p w:rsidR="00E653A2" w:rsidRPr="00B85801" w:rsidRDefault="00E653A2" w:rsidP="00E653A2">
            <w:pPr>
              <w:jc w:val="center"/>
              <w:rPr>
                <w:rFonts w:asciiTheme="minorHAnsi" w:hAnsiTheme="minorHAnsi" w:cs="Arial"/>
                <w:b/>
                <w:bCs/>
              </w:rPr>
            </w:pPr>
            <w:r w:rsidRPr="00B85801">
              <w:rPr>
                <w:rFonts w:asciiTheme="minorHAnsi" w:hAnsiTheme="minorHAnsi" w:cs="Arial"/>
                <w:b/>
              </w:rPr>
              <w:t>Excellent</w:t>
            </w:r>
          </w:p>
          <w:p w:rsidR="00E653A2" w:rsidRPr="00B85801" w:rsidRDefault="00E653A2" w:rsidP="00E653A2">
            <w:pPr>
              <w:rPr>
                <w:rFonts w:asciiTheme="minorHAnsi" w:hAnsiTheme="minorHAnsi" w:cs="Arial"/>
                <w:b/>
                <w:bCs/>
              </w:rPr>
            </w:pPr>
          </w:p>
          <w:p w:rsidR="00E653A2" w:rsidRPr="00B85801" w:rsidRDefault="00E653A2" w:rsidP="00E653A2">
            <w:pPr>
              <w:rPr>
                <w:rFonts w:asciiTheme="minorHAnsi" w:hAnsiTheme="minorHAnsi" w:cs="Arial"/>
              </w:rPr>
            </w:pPr>
            <w:r w:rsidRPr="00B85801">
              <w:rPr>
                <w:rFonts w:asciiTheme="minorHAnsi" w:hAnsiTheme="minorHAnsi" w:cs="Arial"/>
              </w:rPr>
              <w:t>Uses this understanding to inform discussion and to generate practical suggestions for educational development</w:t>
            </w:r>
          </w:p>
        </w:tc>
      </w:tr>
      <w:tr w:rsidR="00E653A2" w:rsidRPr="00B85801">
        <w:trPr>
          <w:cantSplit/>
        </w:trPr>
        <w:tc>
          <w:tcPr>
            <w:tcW w:w="2040" w:type="dxa"/>
            <w:gridSpan w:val="2"/>
            <w:vMerge/>
          </w:tcPr>
          <w:p w:rsidR="00E653A2" w:rsidRPr="00B85801" w:rsidRDefault="00E653A2" w:rsidP="00E653A2">
            <w:pPr>
              <w:rPr>
                <w:rFonts w:asciiTheme="minorHAnsi" w:hAnsiTheme="minorHAnsi" w:cs="Arial"/>
              </w:rPr>
            </w:pPr>
          </w:p>
        </w:tc>
        <w:tc>
          <w:tcPr>
            <w:tcW w:w="2261" w:type="dxa"/>
          </w:tcPr>
          <w:p w:rsidR="00E653A2" w:rsidRPr="00B85801" w:rsidRDefault="00E653A2" w:rsidP="00E653A2">
            <w:pPr>
              <w:rPr>
                <w:rFonts w:asciiTheme="minorHAnsi" w:hAnsiTheme="minorHAnsi" w:cs="Arial"/>
              </w:rPr>
            </w:pPr>
            <w:r w:rsidRPr="00B85801">
              <w:rPr>
                <w:rFonts w:asciiTheme="minorHAnsi" w:hAnsiTheme="minorHAnsi" w:cs="Arial"/>
              </w:rPr>
              <w:t>Recognises the impact of external influences in learner’s clinical performance</w:t>
            </w:r>
          </w:p>
        </w:tc>
        <w:tc>
          <w:tcPr>
            <w:tcW w:w="2374" w:type="dxa"/>
          </w:tcPr>
          <w:p w:rsidR="00E653A2" w:rsidRPr="00B85801" w:rsidRDefault="00E653A2" w:rsidP="00E653A2">
            <w:pPr>
              <w:rPr>
                <w:rFonts w:asciiTheme="minorHAnsi" w:hAnsiTheme="minorHAnsi" w:cs="Arial"/>
              </w:rPr>
            </w:pPr>
            <w:r w:rsidRPr="00B85801">
              <w:rPr>
                <w:rFonts w:asciiTheme="minorHAnsi" w:hAnsiTheme="minorHAnsi" w:cs="Arial"/>
              </w:rPr>
              <w:t>Additionally, recognises the impact on learning</w:t>
            </w:r>
          </w:p>
        </w:tc>
        <w:tc>
          <w:tcPr>
            <w:tcW w:w="2931" w:type="dxa"/>
          </w:tcPr>
          <w:p w:rsidR="00E653A2" w:rsidRPr="00B85801" w:rsidRDefault="00E653A2" w:rsidP="00E653A2">
            <w:pPr>
              <w:rPr>
                <w:rFonts w:asciiTheme="minorHAnsi" w:hAnsiTheme="minorHAnsi" w:cs="Arial"/>
              </w:rPr>
            </w:pPr>
            <w:r w:rsidRPr="00B85801">
              <w:rPr>
                <w:rFonts w:asciiTheme="minorHAnsi" w:hAnsiTheme="minorHAnsi" w:cs="Arial"/>
              </w:rPr>
              <w:t xml:space="preserve">Recognises and shows understanding of the limits of the </w:t>
            </w:r>
            <w:proofErr w:type="gramStart"/>
            <w:r w:rsidRPr="00B85801">
              <w:rPr>
                <w:rFonts w:asciiTheme="minorHAnsi" w:hAnsiTheme="minorHAnsi" w:cs="Arial"/>
              </w:rPr>
              <w:t>trainers</w:t>
            </w:r>
            <w:proofErr w:type="gramEnd"/>
            <w:r w:rsidRPr="00B85801">
              <w:rPr>
                <w:rFonts w:asciiTheme="minorHAnsi" w:hAnsiTheme="minorHAnsi" w:cs="Arial"/>
              </w:rPr>
              <w:t xml:space="preserve"> ability to intervene in the holistic and pastoral care of the learner</w:t>
            </w:r>
          </w:p>
        </w:tc>
      </w:tr>
      <w:tr w:rsidR="00E653A2" w:rsidRPr="00B85801">
        <w:trPr>
          <w:cantSplit/>
        </w:trPr>
        <w:tc>
          <w:tcPr>
            <w:tcW w:w="2040" w:type="dxa"/>
            <w:gridSpan w:val="2"/>
            <w:vMerge/>
          </w:tcPr>
          <w:p w:rsidR="00E653A2" w:rsidRPr="00B85801" w:rsidRDefault="00E653A2" w:rsidP="00E653A2">
            <w:pPr>
              <w:rPr>
                <w:rFonts w:asciiTheme="minorHAnsi" w:hAnsiTheme="minorHAnsi" w:cs="Arial"/>
              </w:rPr>
            </w:pPr>
          </w:p>
        </w:tc>
        <w:tc>
          <w:tcPr>
            <w:tcW w:w="2261" w:type="dxa"/>
          </w:tcPr>
          <w:p w:rsidR="00E653A2" w:rsidRPr="00B85801" w:rsidRDefault="00E653A2" w:rsidP="00E653A2">
            <w:pPr>
              <w:rPr>
                <w:rFonts w:asciiTheme="minorHAnsi" w:hAnsiTheme="minorHAnsi" w:cs="Arial"/>
              </w:rPr>
            </w:pPr>
            <w:r w:rsidRPr="00B85801">
              <w:rPr>
                <w:rFonts w:asciiTheme="minorHAnsi" w:hAnsiTheme="minorHAnsi" w:cs="Arial"/>
              </w:rPr>
              <w:t>Uses him/herself as the sole means of supporting the learner.</w:t>
            </w:r>
          </w:p>
          <w:p w:rsidR="00E653A2" w:rsidRPr="00B85801" w:rsidRDefault="00E653A2" w:rsidP="00E653A2">
            <w:pPr>
              <w:rPr>
                <w:rFonts w:asciiTheme="minorHAnsi" w:hAnsiTheme="minorHAnsi" w:cs="Arial"/>
              </w:rPr>
            </w:pPr>
          </w:p>
        </w:tc>
        <w:tc>
          <w:tcPr>
            <w:tcW w:w="2374" w:type="dxa"/>
          </w:tcPr>
          <w:p w:rsidR="00E653A2" w:rsidRPr="00B85801" w:rsidRDefault="00E653A2" w:rsidP="00E653A2">
            <w:pPr>
              <w:rPr>
                <w:rFonts w:asciiTheme="minorHAnsi" w:hAnsiTheme="minorHAnsi" w:cs="Arial"/>
              </w:rPr>
            </w:pPr>
            <w:r w:rsidRPr="00B85801">
              <w:rPr>
                <w:rFonts w:asciiTheme="minorHAnsi" w:hAnsiTheme="minorHAnsi" w:cs="Arial"/>
              </w:rPr>
              <w:t>Utilises appropriate support (including primary health care team members, associate advisers and trainer colleagues) targeted to the needs of the learner.</w:t>
            </w:r>
          </w:p>
        </w:tc>
        <w:tc>
          <w:tcPr>
            <w:tcW w:w="2931" w:type="dxa"/>
          </w:tcPr>
          <w:p w:rsidR="00E653A2" w:rsidRPr="00B85801" w:rsidRDefault="00E653A2" w:rsidP="00E653A2">
            <w:pPr>
              <w:rPr>
                <w:rFonts w:asciiTheme="minorHAnsi" w:hAnsiTheme="minorHAnsi" w:cs="Arial"/>
              </w:rPr>
            </w:pPr>
            <w:r w:rsidRPr="00B85801">
              <w:rPr>
                <w:rFonts w:asciiTheme="minorHAnsi" w:hAnsiTheme="minorHAnsi" w:cs="Arial"/>
              </w:rPr>
              <w:t>Facilitates learner to organise appropriate support systems for themselves and monitors overall well being</w:t>
            </w:r>
          </w:p>
          <w:p w:rsidR="00E653A2" w:rsidRPr="00B85801" w:rsidRDefault="00E653A2" w:rsidP="00E653A2">
            <w:pPr>
              <w:rPr>
                <w:rFonts w:asciiTheme="minorHAnsi" w:hAnsiTheme="minorHAnsi" w:cs="Arial"/>
              </w:rPr>
            </w:pPr>
          </w:p>
        </w:tc>
      </w:tr>
      <w:tr w:rsidR="00E653A2" w:rsidRPr="00B85801">
        <w:trPr>
          <w:cantSplit/>
        </w:trPr>
        <w:tc>
          <w:tcPr>
            <w:tcW w:w="2040" w:type="dxa"/>
            <w:gridSpan w:val="2"/>
            <w:vMerge/>
          </w:tcPr>
          <w:p w:rsidR="00E653A2" w:rsidRPr="00B85801" w:rsidRDefault="00E653A2" w:rsidP="00E653A2">
            <w:pPr>
              <w:rPr>
                <w:rFonts w:asciiTheme="minorHAnsi" w:hAnsiTheme="minorHAnsi" w:cs="Arial"/>
              </w:rPr>
            </w:pPr>
          </w:p>
        </w:tc>
        <w:tc>
          <w:tcPr>
            <w:tcW w:w="2261" w:type="dxa"/>
          </w:tcPr>
          <w:p w:rsidR="00E653A2" w:rsidRPr="00B85801" w:rsidRDefault="00E653A2" w:rsidP="00E653A2">
            <w:pPr>
              <w:rPr>
                <w:rFonts w:asciiTheme="minorHAnsi" w:hAnsiTheme="minorHAnsi" w:cs="Arial"/>
              </w:rPr>
            </w:pPr>
            <w:r w:rsidRPr="00B85801">
              <w:rPr>
                <w:rFonts w:asciiTheme="minorHAnsi" w:hAnsiTheme="minorHAnsi" w:cs="Arial"/>
              </w:rPr>
              <w:t>Aware of beliefs and values of trainees</w:t>
            </w:r>
          </w:p>
        </w:tc>
        <w:tc>
          <w:tcPr>
            <w:tcW w:w="2374" w:type="dxa"/>
          </w:tcPr>
          <w:p w:rsidR="00E653A2" w:rsidRPr="00B85801" w:rsidRDefault="00E653A2" w:rsidP="00E653A2">
            <w:pPr>
              <w:rPr>
                <w:rFonts w:asciiTheme="minorHAnsi" w:hAnsiTheme="minorHAnsi" w:cs="Arial"/>
              </w:rPr>
            </w:pPr>
            <w:proofErr w:type="gramStart"/>
            <w:r w:rsidRPr="00B85801">
              <w:rPr>
                <w:rFonts w:asciiTheme="minorHAnsi" w:hAnsiTheme="minorHAnsi" w:cs="Arial"/>
              </w:rPr>
              <w:t>Explores  higher</w:t>
            </w:r>
            <w:proofErr w:type="gramEnd"/>
            <w:r w:rsidRPr="00B85801">
              <w:rPr>
                <w:rFonts w:asciiTheme="minorHAnsi" w:hAnsiTheme="minorHAnsi" w:cs="Arial"/>
              </w:rPr>
              <w:t xml:space="preserve"> level emotions with learners</w:t>
            </w:r>
          </w:p>
        </w:tc>
        <w:tc>
          <w:tcPr>
            <w:tcW w:w="2931" w:type="dxa"/>
          </w:tcPr>
          <w:p w:rsidR="00E653A2" w:rsidRPr="00B85801" w:rsidRDefault="00E653A2" w:rsidP="00E653A2">
            <w:pPr>
              <w:rPr>
                <w:rFonts w:asciiTheme="minorHAnsi" w:hAnsiTheme="minorHAnsi" w:cs="Arial"/>
              </w:rPr>
            </w:pPr>
            <w:r w:rsidRPr="00B85801">
              <w:rPr>
                <w:rFonts w:asciiTheme="minorHAnsi" w:hAnsiTheme="minorHAnsi" w:cs="Arial"/>
              </w:rPr>
              <w:t xml:space="preserve">Facilitates learner to be aware of and use emotions in patient and peer interactions. </w:t>
            </w:r>
          </w:p>
        </w:tc>
      </w:tr>
    </w:tbl>
    <w:p w:rsidR="00846320" w:rsidRDefault="00846320">
      <w:pPr>
        <w:sectPr w:rsidR="00846320" w:rsidSect="00B10E8B">
          <w:pgSz w:w="11900" w:h="16840"/>
          <w:pgMar w:top="851" w:right="843" w:bottom="568" w:left="1701" w:header="708" w:footer="708" w:gutter="0"/>
          <w:cols w:space="708"/>
        </w:sectPr>
      </w:pPr>
    </w:p>
    <w:p w:rsidR="00846320" w:rsidRDefault="0084632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8788"/>
      </w:tblGrid>
      <w:tr w:rsidR="00846320" w:rsidRPr="00F31832">
        <w:tc>
          <w:tcPr>
            <w:tcW w:w="818" w:type="dxa"/>
            <w:shd w:val="clear" w:color="auto" w:fill="E6E6E6"/>
          </w:tcPr>
          <w:p w:rsidR="00846320" w:rsidRPr="00F31832" w:rsidRDefault="00846320" w:rsidP="00332BD6">
            <w:pPr>
              <w:jc w:val="center"/>
              <w:rPr>
                <w:rFonts w:asciiTheme="minorHAnsi" w:hAnsiTheme="minorHAnsi" w:cs="Arial"/>
                <w:sz w:val="28"/>
                <w:szCs w:val="28"/>
              </w:rPr>
            </w:pPr>
            <w:r w:rsidRPr="00F31832">
              <w:rPr>
                <w:rFonts w:asciiTheme="minorHAnsi" w:hAnsiTheme="minorHAnsi" w:cs="Arial"/>
                <w:b/>
                <w:bCs/>
                <w:sz w:val="28"/>
                <w:szCs w:val="28"/>
              </w:rPr>
              <w:t xml:space="preserve">2 </w:t>
            </w:r>
          </w:p>
        </w:tc>
        <w:tc>
          <w:tcPr>
            <w:tcW w:w="8788" w:type="dxa"/>
            <w:shd w:val="clear" w:color="auto" w:fill="E6E6E6"/>
          </w:tcPr>
          <w:p w:rsidR="00846320" w:rsidRPr="00F31832" w:rsidRDefault="00846320" w:rsidP="00332BD6">
            <w:pPr>
              <w:rPr>
                <w:rFonts w:asciiTheme="minorHAnsi" w:hAnsiTheme="minorHAnsi" w:cs="Arial"/>
                <w:b/>
                <w:sz w:val="28"/>
                <w:szCs w:val="28"/>
              </w:rPr>
            </w:pPr>
            <w:r w:rsidRPr="00F31832">
              <w:rPr>
                <w:rFonts w:asciiTheme="minorHAnsi" w:hAnsiTheme="minorHAnsi" w:cs="Arial"/>
                <w:b/>
                <w:sz w:val="28"/>
                <w:szCs w:val="28"/>
              </w:rPr>
              <w:t>Teaching holistically</w:t>
            </w:r>
          </w:p>
        </w:tc>
      </w:tr>
      <w:tr w:rsidR="00E653A2" w:rsidRPr="00B85801">
        <w:trPr>
          <w:cantSplit/>
          <w:trHeight w:val="75"/>
        </w:trPr>
        <w:tc>
          <w:tcPr>
            <w:tcW w:w="9606" w:type="dxa"/>
            <w:gridSpan w:val="2"/>
            <w:tcBorders>
              <w:bottom w:val="nil"/>
            </w:tcBorders>
            <w:shd w:val="clear" w:color="auto" w:fill="E6E6E6"/>
          </w:tcPr>
          <w:p w:rsidR="00E653A2" w:rsidRDefault="00E653A2" w:rsidP="00E653A2">
            <w:pPr>
              <w:rPr>
                <w:rFonts w:asciiTheme="minorHAnsi" w:hAnsiTheme="minorHAnsi" w:cs="Arial"/>
              </w:rPr>
            </w:pPr>
          </w:p>
          <w:p w:rsidR="00E653A2" w:rsidRPr="00127138" w:rsidRDefault="00E653A2" w:rsidP="00E653A2">
            <w:pPr>
              <w:pStyle w:val="BodyText"/>
              <w:rPr>
                <w:rFonts w:asciiTheme="minorHAnsi" w:hAnsiTheme="minorHAnsi" w:cs="Arial"/>
                <w:b/>
              </w:rPr>
            </w:pPr>
            <w:r w:rsidRPr="00127138">
              <w:rPr>
                <w:rFonts w:asciiTheme="minorHAnsi" w:hAnsiTheme="minorHAnsi" w:cs="Arial"/>
                <w:b/>
              </w:rPr>
              <w:t xml:space="preserve">Methods of Assessment </w:t>
            </w:r>
          </w:p>
          <w:p w:rsidR="00E653A2" w:rsidRPr="00127138" w:rsidRDefault="00E653A2" w:rsidP="00C47694">
            <w:pPr>
              <w:pStyle w:val="BodyText"/>
              <w:rPr>
                <w:rFonts w:asciiTheme="minorHAnsi" w:hAnsiTheme="minorHAnsi" w:cs="Arial"/>
              </w:rPr>
            </w:pPr>
            <w:r w:rsidRPr="00127138">
              <w:rPr>
                <w:rFonts w:asciiTheme="minorHAnsi" w:hAnsiTheme="minorHAnsi" w:cs="Arial"/>
              </w:rPr>
              <w:t xml:space="preserve">Possible “tools” to assess these in a prospective trainer </w:t>
            </w:r>
          </w:p>
        </w:tc>
      </w:tr>
      <w:tr w:rsidR="00E653A2" w:rsidRPr="00B85801">
        <w:trPr>
          <w:cantSplit/>
          <w:trHeight w:val="75"/>
        </w:trPr>
        <w:tc>
          <w:tcPr>
            <w:tcW w:w="9606" w:type="dxa"/>
            <w:gridSpan w:val="2"/>
            <w:tcBorders>
              <w:top w:val="nil"/>
              <w:left w:val="single" w:sz="4" w:space="0" w:color="auto"/>
            </w:tcBorders>
            <w:shd w:val="clear" w:color="auto" w:fill="E6E6E6"/>
          </w:tcPr>
          <w:p w:rsidR="00E653A2" w:rsidRPr="00B85801" w:rsidRDefault="00E653A2" w:rsidP="00E653A2">
            <w:pPr>
              <w:ind w:left="357"/>
              <w:rPr>
                <w:rFonts w:asciiTheme="minorHAnsi" w:hAnsiTheme="minorHAnsi" w:cs="Arial"/>
              </w:rPr>
            </w:pPr>
          </w:p>
          <w:p w:rsidR="00E653A2" w:rsidRPr="00B85801" w:rsidRDefault="00C47694" w:rsidP="00E653A2">
            <w:pPr>
              <w:numPr>
                <w:ilvl w:val="0"/>
                <w:numId w:val="16"/>
              </w:numPr>
              <w:spacing w:after="0"/>
              <w:rPr>
                <w:rFonts w:asciiTheme="minorHAnsi" w:hAnsiTheme="minorHAnsi" w:cs="Arial"/>
              </w:rPr>
            </w:pPr>
            <w:proofErr w:type="spellStart"/>
            <w:r>
              <w:rPr>
                <w:rFonts w:asciiTheme="minorHAnsi" w:hAnsiTheme="minorHAnsi" w:cs="Arial"/>
              </w:rPr>
              <w:t>Kiddi</w:t>
            </w:r>
            <w:proofErr w:type="spellEnd"/>
            <w:r w:rsidR="00E653A2" w:rsidRPr="00B85801">
              <w:rPr>
                <w:rFonts w:asciiTheme="minorHAnsi" w:hAnsiTheme="minorHAnsi" w:cs="Arial"/>
              </w:rPr>
              <w:t xml:space="preserve"> ring</w:t>
            </w:r>
          </w:p>
          <w:p w:rsidR="00E653A2" w:rsidRPr="00B85801" w:rsidRDefault="00E653A2" w:rsidP="00E653A2">
            <w:pPr>
              <w:numPr>
                <w:ilvl w:val="0"/>
                <w:numId w:val="16"/>
              </w:numPr>
              <w:spacing w:after="0"/>
              <w:rPr>
                <w:rFonts w:asciiTheme="minorHAnsi" w:hAnsiTheme="minorHAnsi" w:cs="Arial"/>
              </w:rPr>
            </w:pPr>
            <w:r w:rsidRPr="00B85801">
              <w:rPr>
                <w:rFonts w:asciiTheme="minorHAnsi" w:hAnsiTheme="minorHAnsi" w:cs="Arial"/>
              </w:rPr>
              <w:t xml:space="preserve">Multi Source Feedback </w:t>
            </w:r>
          </w:p>
          <w:p w:rsidR="00E653A2" w:rsidRPr="00B85801" w:rsidRDefault="00E653A2" w:rsidP="00E653A2">
            <w:pPr>
              <w:numPr>
                <w:ilvl w:val="0"/>
                <w:numId w:val="16"/>
              </w:numPr>
              <w:spacing w:after="0"/>
              <w:rPr>
                <w:rFonts w:asciiTheme="minorHAnsi" w:hAnsiTheme="minorHAnsi" w:cs="Arial"/>
              </w:rPr>
            </w:pPr>
            <w:r w:rsidRPr="00B85801">
              <w:rPr>
                <w:rFonts w:asciiTheme="minorHAnsi" w:hAnsiTheme="minorHAnsi" w:cs="Arial"/>
              </w:rPr>
              <w:t>Role play</w:t>
            </w:r>
          </w:p>
          <w:p w:rsidR="00E653A2" w:rsidRPr="00B85801" w:rsidRDefault="00E653A2" w:rsidP="00E653A2">
            <w:pPr>
              <w:numPr>
                <w:ilvl w:val="0"/>
                <w:numId w:val="16"/>
              </w:numPr>
              <w:spacing w:after="0"/>
              <w:rPr>
                <w:rFonts w:asciiTheme="minorHAnsi" w:hAnsiTheme="minorHAnsi" w:cs="Arial"/>
              </w:rPr>
            </w:pPr>
            <w:r w:rsidRPr="00B85801">
              <w:rPr>
                <w:rFonts w:asciiTheme="minorHAnsi" w:hAnsiTheme="minorHAnsi" w:cs="Arial"/>
              </w:rPr>
              <w:t>Details of Practice meetings</w:t>
            </w:r>
          </w:p>
          <w:p w:rsidR="00E653A2" w:rsidRDefault="00E653A2" w:rsidP="00E653A2">
            <w:pPr>
              <w:numPr>
                <w:ilvl w:val="0"/>
                <w:numId w:val="16"/>
              </w:numPr>
              <w:spacing w:after="0"/>
              <w:rPr>
                <w:rFonts w:asciiTheme="minorHAnsi" w:hAnsiTheme="minorHAnsi" w:cs="Arial"/>
              </w:rPr>
            </w:pPr>
            <w:r w:rsidRPr="00B85801">
              <w:rPr>
                <w:rFonts w:asciiTheme="minorHAnsi" w:hAnsiTheme="minorHAnsi" w:cs="Arial"/>
              </w:rPr>
              <w:t>“Arts in Medicine”</w:t>
            </w:r>
          </w:p>
          <w:p w:rsidR="00C47694" w:rsidRDefault="00C47694" w:rsidP="00E653A2">
            <w:pPr>
              <w:numPr>
                <w:ilvl w:val="0"/>
                <w:numId w:val="16"/>
              </w:numPr>
              <w:spacing w:after="0"/>
              <w:rPr>
                <w:rFonts w:asciiTheme="minorHAnsi" w:hAnsiTheme="minorHAnsi" w:cs="Arial"/>
              </w:rPr>
            </w:pPr>
            <w:r>
              <w:rPr>
                <w:rFonts w:asciiTheme="minorHAnsi" w:hAnsiTheme="minorHAnsi" w:cs="Arial"/>
              </w:rPr>
              <w:t>Logical levels introductions/ problem solving</w:t>
            </w:r>
          </w:p>
          <w:p w:rsidR="00C47694" w:rsidRDefault="00C47694" w:rsidP="00E653A2">
            <w:pPr>
              <w:numPr>
                <w:ilvl w:val="0"/>
                <w:numId w:val="16"/>
              </w:numPr>
              <w:spacing w:after="0"/>
              <w:rPr>
                <w:rFonts w:asciiTheme="minorHAnsi" w:hAnsiTheme="minorHAnsi" w:cs="Arial"/>
              </w:rPr>
            </w:pPr>
            <w:r>
              <w:rPr>
                <w:rFonts w:asciiTheme="minorHAnsi" w:hAnsiTheme="minorHAnsi" w:cs="Arial"/>
              </w:rPr>
              <w:t>Development of an introductory conversation/ relationship building tool to use with trainees</w:t>
            </w:r>
          </w:p>
          <w:p w:rsidR="00077962" w:rsidRPr="00B85801" w:rsidRDefault="00C47694" w:rsidP="00E653A2">
            <w:pPr>
              <w:numPr>
                <w:ilvl w:val="0"/>
                <w:numId w:val="16"/>
              </w:numPr>
              <w:spacing w:after="0"/>
              <w:rPr>
                <w:rFonts w:asciiTheme="minorHAnsi" w:hAnsiTheme="minorHAnsi" w:cs="Arial"/>
              </w:rPr>
            </w:pPr>
            <w:r>
              <w:rPr>
                <w:rFonts w:asciiTheme="minorHAnsi" w:hAnsiTheme="minorHAnsi" w:cs="Arial"/>
              </w:rPr>
              <w:t xml:space="preserve">Demonstration of cultural awareness in group discussion, reflection </w:t>
            </w:r>
          </w:p>
          <w:p w:rsidR="00077962" w:rsidRPr="00B85801" w:rsidRDefault="00077962" w:rsidP="00E653A2">
            <w:pPr>
              <w:ind w:left="357"/>
              <w:rPr>
                <w:rFonts w:asciiTheme="minorHAnsi" w:hAnsiTheme="minorHAnsi" w:cs="Arial"/>
              </w:rPr>
            </w:pPr>
          </w:p>
        </w:tc>
      </w:tr>
    </w:tbl>
    <w:p w:rsidR="00F14630" w:rsidRDefault="00F14630" w:rsidP="00F14630">
      <w:pPr>
        <w:jc w:val="center"/>
        <w:rPr>
          <w:rFonts w:asciiTheme="minorHAnsi" w:hAnsiTheme="minorHAnsi" w:cs="Tahoma"/>
        </w:rPr>
      </w:pPr>
    </w:p>
    <w:p w:rsidR="00C85D73" w:rsidRDefault="00C85D73" w:rsidP="00F14630">
      <w:pPr>
        <w:jc w:val="center"/>
        <w:rPr>
          <w:rFonts w:asciiTheme="minorHAnsi" w:hAnsiTheme="minorHAnsi" w:cs="Tahoma"/>
        </w:rPr>
      </w:pPr>
    </w:p>
    <w:p w:rsidR="00F14630" w:rsidRDefault="00F14630" w:rsidP="00F14630">
      <w:pPr>
        <w:jc w:val="center"/>
        <w:rPr>
          <w:rFonts w:asciiTheme="minorHAnsi" w:hAnsiTheme="minorHAnsi" w:cs="Tahoma"/>
        </w:rPr>
      </w:pPr>
    </w:p>
    <w:p w:rsidR="00F14630" w:rsidRDefault="00B10E8B" w:rsidP="00F14630">
      <w:pPr>
        <w:jc w:val="center"/>
        <w:rPr>
          <w:rFonts w:asciiTheme="minorHAnsi" w:hAnsiTheme="minorHAnsi" w:cs="Tahoma"/>
        </w:rPr>
      </w:pPr>
      <w:r w:rsidRPr="00B10E8B">
        <w:rPr>
          <w:rFonts w:asciiTheme="minorHAnsi" w:hAnsiTheme="minorHAnsi" w:cs="Tahoma"/>
          <w:noProof/>
          <w:lang w:eastAsia="en-GB"/>
        </w:rPr>
        <w:drawing>
          <wp:inline distT="0" distB="0" distL="0" distR="0">
            <wp:extent cx="2581275" cy="3743325"/>
            <wp:effectExtent l="19050" t="0" r="9525" b="0"/>
            <wp:docPr id="7" name="irc_mi" descr="https://andreamurphylmt.files.wordpress.com/2012/10/1081465-clipart-black-and-white-tribal-patterned-hand-print-royalty-free-vector-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andreamurphylmt.files.wordpress.com/2012/10/1081465-clipart-black-and-white-tribal-patterned-hand-print-royalty-free-vector-illustration.jpg"/>
                    <pic:cNvPicPr>
                      <a:picLocks noChangeAspect="1" noChangeArrowheads="1"/>
                    </pic:cNvPicPr>
                  </pic:nvPicPr>
                  <pic:blipFill>
                    <a:blip r:embed="rId24" cstate="print"/>
                    <a:srcRect/>
                    <a:stretch>
                      <a:fillRect/>
                    </a:stretch>
                  </pic:blipFill>
                  <pic:spPr bwMode="auto">
                    <a:xfrm>
                      <a:off x="0" y="0"/>
                      <a:ext cx="2581275" cy="3743325"/>
                    </a:xfrm>
                    <a:prstGeom prst="rect">
                      <a:avLst/>
                    </a:prstGeom>
                    <a:noFill/>
                    <a:ln w="9525">
                      <a:noFill/>
                      <a:miter lim="800000"/>
                      <a:headEnd/>
                      <a:tailEnd/>
                    </a:ln>
                  </pic:spPr>
                </pic:pic>
              </a:graphicData>
            </a:graphic>
          </wp:inline>
        </w:drawing>
      </w:r>
    </w:p>
    <w:p w:rsidR="00F14630" w:rsidRDefault="00F14630" w:rsidP="00F14630">
      <w:pPr>
        <w:jc w:val="center"/>
        <w:rPr>
          <w:rFonts w:asciiTheme="minorHAnsi" w:hAnsiTheme="minorHAnsi" w:cs="Tahoma"/>
        </w:rPr>
      </w:pPr>
    </w:p>
    <w:p w:rsidR="00D825AE" w:rsidRDefault="00D825AE">
      <w:pPr>
        <w:spacing w:after="0"/>
        <w:rPr>
          <w:rFonts w:asciiTheme="minorHAnsi" w:hAnsiTheme="minorHAnsi" w:cs="Tahoma"/>
        </w:rPr>
      </w:pPr>
      <w:r>
        <w:rPr>
          <w:rFonts w:asciiTheme="minorHAnsi" w:hAnsiTheme="minorHAnsi" w:cs="Tahoma"/>
        </w:rPr>
        <w:br w:type="page"/>
      </w:r>
    </w:p>
    <w:p w:rsidR="00F14630" w:rsidRPr="00B85801" w:rsidRDefault="00F14630" w:rsidP="00F14630">
      <w:pPr>
        <w:jc w:val="center"/>
        <w:rPr>
          <w:rFonts w:asciiTheme="minorHAnsi" w:hAnsiTheme="minorHAnsi" w:cs="Tahom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1215"/>
        <w:gridCol w:w="2231"/>
        <w:gridCol w:w="2398"/>
        <w:gridCol w:w="2944"/>
      </w:tblGrid>
      <w:tr w:rsidR="00D825AE" w:rsidRPr="00077962">
        <w:tc>
          <w:tcPr>
            <w:tcW w:w="818" w:type="dxa"/>
            <w:shd w:val="clear" w:color="auto" w:fill="E6E6E6"/>
          </w:tcPr>
          <w:p w:rsidR="00D825AE" w:rsidRPr="00077962" w:rsidRDefault="00D825AE" w:rsidP="00E653A2">
            <w:pPr>
              <w:jc w:val="center"/>
              <w:rPr>
                <w:rFonts w:asciiTheme="minorHAnsi" w:hAnsiTheme="minorHAnsi" w:cs="Arial"/>
                <w:sz w:val="28"/>
                <w:szCs w:val="28"/>
              </w:rPr>
            </w:pPr>
            <w:r>
              <w:rPr>
                <w:rFonts w:asciiTheme="minorHAnsi" w:hAnsiTheme="minorHAnsi" w:cs="Arial"/>
                <w:b/>
                <w:bCs/>
                <w:sz w:val="28"/>
                <w:szCs w:val="28"/>
              </w:rPr>
              <w:t>3</w:t>
            </w:r>
          </w:p>
        </w:tc>
        <w:tc>
          <w:tcPr>
            <w:tcW w:w="8788" w:type="dxa"/>
            <w:gridSpan w:val="4"/>
            <w:shd w:val="clear" w:color="auto" w:fill="E6E6E6"/>
          </w:tcPr>
          <w:p w:rsidR="00D825AE" w:rsidRPr="00077962" w:rsidRDefault="00D825AE" w:rsidP="00077962">
            <w:pPr>
              <w:rPr>
                <w:rFonts w:asciiTheme="minorHAnsi" w:hAnsiTheme="minorHAnsi" w:cs="Arial"/>
                <w:sz w:val="28"/>
                <w:szCs w:val="28"/>
              </w:rPr>
            </w:pPr>
            <w:r w:rsidRPr="00077962">
              <w:rPr>
                <w:rFonts w:asciiTheme="minorHAnsi" w:hAnsiTheme="minorHAnsi" w:cs="Arial"/>
                <w:b/>
                <w:sz w:val="28"/>
                <w:szCs w:val="28"/>
              </w:rPr>
              <w:t>Working with Colleagues and in Teams</w:t>
            </w:r>
          </w:p>
        </w:tc>
      </w:tr>
      <w:tr w:rsidR="00D825AE" w:rsidRPr="00077962">
        <w:tc>
          <w:tcPr>
            <w:tcW w:w="9606" w:type="dxa"/>
            <w:gridSpan w:val="5"/>
            <w:shd w:val="clear" w:color="auto" w:fill="E6E6E6"/>
          </w:tcPr>
          <w:p w:rsidR="00D825AE" w:rsidRPr="00077962" w:rsidRDefault="00D825AE" w:rsidP="00077962">
            <w:pPr>
              <w:pStyle w:val="BodyText"/>
              <w:rPr>
                <w:rFonts w:asciiTheme="minorHAnsi" w:hAnsiTheme="minorHAnsi" w:cs="Arial"/>
                <w:b/>
              </w:rPr>
            </w:pPr>
            <w:r w:rsidRPr="00077962">
              <w:rPr>
                <w:rFonts w:asciiTheme="minorHAnsi" w:hAnsiTheme="minorHAnsi" w:cs="Arial"/>
                <w:b/>
              </w:rPr>
              <w:t>This competency is about working effectively with other Primary Health Care Team (PHCT) members to deliver a multi- professional training environment for the learner.</w:t>
            </w:r>
          </w:p>
        </w:tc>
      </w:tr>
      <w:tr w:rsidR="00D825AE" w:rsidRPr="00F31832">
        <w:tc>
          <w:tcPr>
            <w:tcW w:w="9606" w:type="dxa"/>
            <w:gridSpan w:val="5"/>
          </w:tcPr>
          <w:p w:rsidR="00D825AE" w:rsidRPr="00F31832" w:rsidRDefault="00D825AE" w:rsidP="00E653A2">
            <w:pPr>
              <w:jc w:val="both"/>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D825AE" w:rsidRPr="00F31832" w:rsidRDefault="00D825AE" w:rsidP="00E653A2">
            <w:pPr>
              <w:numPr>
                <w:ilvl w:val="0"/>
                <w:numId w:val="9"/>
              </w:numPr>
              <w:spacing w:after="0"/>
              <w:jc w:val="both"/>
              <w:rPr>
                <w:rFonts w:asciiTheme="minorHAnsi" w:hAnsiTheme="minorHAnsi" w:cs="Arial"/>
              </w:rPr>
            </w:pPr>
            <w:r w:rsidRPr="00F31832">
              <w:rPr>
                <w:rFonts w:asciiTheme="minorHAnsi" w:hAnsiTheme="minorHAnsi" w:cs="Arial"/>
              </w:rPr>
              <w:t xml:space="preserve">Ability to demonstrate team working in a professional environment. </w:t>
            </w:r>
          </w:p>
          <w:p w:rsidR="00D825AE" w:rsidRPr="00F31832" w:rsidRDefault="00D825AE" w:rsidP="00E653A2">
            <w:pPr>
              <w:numPr>
                <w:ilvl w:val="0"/>
                <w:numId w:val="9"/>
              </w:numPr>
              <w:spacing w:after="0"/>
              <w:jc w:val="both"/>
              <w:rPr>
                <w:rFonts w:asciiTheme="minorHAnsi" w:hAnsiTheme="minorHAnsi" w:cs="Arial"/>
              </w:rPr>
            </w:pPr>
            <w:r w:rsidRPr="00F31832">
              <w:rPr>
                <w:rFonts w:asciiTheme="minorHAnsi" w:hAnsiTheme="minorHAnsi" w:cs="Arial"/>
              </w:rPr>
              <w:t>Ability to understand and value the roles and responsibilities of other PHCT members.</w:t>
            </w:r>
          </w:p>
          <w:p w:rsidR="00D825AE" w:rsidRPr="00F31832" w:rsidRDefault="00D825AE" w:rsidP="00E653A2">
            <w:pPr>
              <w:numPr>
                <w:ilvl w:val="0"/>
                <w:numId w:val="9"/>
              </w:numPr>
              <w:spacing w:after="0"/>
              <w:jc w:val="both"/>
              <w:rPr>
                <w:rFonts w:asciiTheme="minorHAnsi" w:hAnsiTheme="minorHAnsi" w:cs="Arial"/>
              </w:rPr>
            </w:pPr>
            <w:r w:rsidRPr="00F31832">
              <w:rPr>
                <w:rFonts w:asciiTheme="minorHAnsi" w:hAnsiTheme="minorHAnsi" w:cs="Arial"/>
              </w:rPr>
              <w:t>Ability to develop an induction program for the learner into the practice to allow exposure to the roles of other PHCT members.</w:t>
            </w:r>
          </w:p>
          <w:p w:rsidR="00D825AE" w:rsidRPr="00F31832" w:rsidRDefault="00D825AE" w:rsidP="00E653A2">
            <w:pPr>
              <w:numPr>
                <w:ilvl w:val="0"/>
                <w:numId w:val="9"/>
              </w:numPr>
              <w:spacing w:after="0"/>
              <w:jc w:val="both"/>
              <w:rPr>
                <w:rFonts w:asciiTheme="minorHAnsi" w:hAnsiTheme="minorHAnsi" w:cs="Arial"/>
              </w:rPr>
            </w:pPr>
            <w:r w:rsidRPr="00F31832">
              <w:rPr>
                <w:rFonts w:asciiTheme="minorHAnsi" w:hAnsiTheme="minorHAnsi" w:cs="Arial"/>
              </w:rPr>
              <w:t>Ability to motivate and involve PHCT members in formal and informal teaching and feedback with the learner.</w:t>
            </w:r>
          </w:p>
          <w:p w:rsidR="00D825AE" w:rsidRPr="00F31832" w:rsidRDefault="00D825AE" w:rsidP="00E653A2">
            <w:pPr>
              <w:numPr>
                <w:ilvl w:val="0"/>
                <w:numId w:val="9"/>
              </w:numPr>
              <w:spacing w:after="0"/>
              <w:jc w:val="both"/>
              <w:rPr>
                <w:rFonts w:asciiTheme="minorHAnsi" w:hAnsiTheme="minorHAnsi" w:cs="Arial"/>
              </w:rPr>
            </w:pPr>
            <w:r w:rsidRPr="00F31832">
              <w:rPr>
                <w:rFonts w:asciiTheme="minorHAnsi" w:hAnsiTheme="minorHAnsi" w:cs="Arial"/>
              </w:rPr>
              <w:t>Ability to provide educational leadership skills</w:t>
            </w:r>
          </w:p>
          <w:p w:rsidR="00D825AE" w:rsidRPr="00F31832" w:rsidRDefault="00D825AE" w:rsidP="00E653A2">
            <w:pPr>
              <w:numPr>
                <w:ilvl w:val="0"/>
                <w:numId w:val="9"/>
              </w:numPr>
              <w:spacing w:after="0"/>
              <w:jc w:val="both"/>
              <w:rPr>
                <w:rFonts w:asciiTheme="minorHAnsi" w:hAnsiTheme="minorHAnsi" w:cs="Arial"/>
              </w:rPr>
            </w:pPr>
            <w:r w:rsidRPr="00F31832">
              <w:rPr>
                <w:rFonts w:asciiTheme="minorHAnsi" w:hAnsiTheme="minorHAnsi" w:cs="Arial"/>
              </w:rPr>
              <w:t xml:space="preserve">Developing a reliable and safe environment for feedback on a learner’s progress and team working capabilities. </w:t>
            </w:r>
          </w:p>
          <w:p w:rsidR="00D825AE" w:rsidRPr="00F31832" w:rsidRDefault="00D825AE" w:rsidP="00E653A2">
            <w:pPr>
              <w:numPr>
                <w:ilvl w:val="0"/>
                <w:numId w:val="17"/>
              </w:numPr>
              <w:spacing w:after="0"/>
              <w:rPr>
                <w:rFonts w:asciiTheme="minorHAnsi" w:hAnsiTheme="minorHAnsi" w:cs="Arial"/>
              </w:rPr>
            </w:pPr>
            <w:r w:rsidRPr="00F31832">
              <w:rPr>
                <w:rFonts w:asciiTheme="minorHAnsi" w:hAnsiTheme="minorHAnsi" w:cs="Arial"/>
              </w:rPr>
              <w:t>Ability to co-ordinate and feedback developmental information from PHCT members to the learner in a constructive fashion.</w:t>
            </w:r>
          </w:p>
          <w:p w:rsidR="00D825AE" w:rsidRPr="00F31832" w:rsidRDefault="00D825AE" w:rsidP="00E653A2">
            <w:pPr>
              <w:rPr>
                <w:rFonts w:asciiTheme="minorHAnsi" w:hAnsiTheme="minorHAnsi" w:cs="Arial"/>
                <w:b/>
              </w:rPr>
            </w:pPr>
          </w:p>
        </w:tc>
      </w:tr>
      <w:tr w:rsidR="00D825AE" w:rsidRPr="00F31832">
        <w:trPr>
          <w:cantSplit/>
        </w:trPr>
        <w:tc>
          <w:tcPr>
            <w:tcW w:w="2033" w:type="dxa"/>
            <w:gridSpan w:val="2"/>
            <w:vMerge w:val="restart"/>
          </w:tcPr>
          <w:p w:rsidR="00D825AE" w:rsidRPr="00F31832" w:rsidRDefault="00D825AE" w:rsidP="00E653A2">
            <w:pPr>
              <w:jc w:val="center"/>
              <w:rPr>
                <w:rFonts w:asciiTheme="minorHAnsi" w:hAnsiTheme="minorHAnsi" w:cs="Arial"/>
                <w:b/>
              </w:rPr>
            </w:pPr>
            <w:r w:rsidRPr="00F31832">
              <w:rPr>
                <w:rFonts w:asciiTheme="minorHAnsi" w:hAnsiTheme="minorHAnsi" w:cs="Arial"/>
                <w:b/>
              </w:rPr>
              <w:t>Insufficient Evidence</w:t>
            </w:r>
          </w:p>
          <w:p w:rsidR="00D825AE" w:rsidRPr="00F31832" w:rsidRDefault="00D825AE" w:rsidP="00E653A2">
            <w:pPr>
              <w:rPr>
                <w:rFonts w:asciiTheme="minorHAnsi" w:hAnsiTheme="minorHAnsi" w:cs="Arial"/>
              </w:rPr>
            </w:pPr>
          </w:p>
          <w:p w:rsidR="00D825AE" w:rsidRPr="00F31832" w:rsidRDefault="00D825AE" w:rsidP="00E653A2">
            <w:pPr>
              <w:rPr>
                <w:rFonts w:asciiTheme="minorHAnsi" w:hAnsiTheme="minorHAnsi" w:cs="Arial"/>
                <w:bCs/>
              </w:rPr>
            </w:pPr>
            <w:r w:rsidRPr="00F31832">
              <w:rPr>
                <w:rFonts w:asciiTheme="minorHAnsi" w:hAnsiTheme="minorHAnsi" w:cs="Arial"/>
                <w:bCs/>
              </w:rPr>
              <w:t>From the available evidence, the doctor’s performance cannot be placed on a higher point of this developmental scale.</w:t>
            </w:r>
          </w:p>
          <w:p w:rsidR="00D825AE" w:rsidRPr="00F31832" w:rsidRDefault="00D825AE" w:rsidP="00E653A2">
            <w:pPr>
              <w:rPr>
                <w:rFonts w:asciiTheme="minorHAnsi" w:hAnsiTheme="minorHAnsi" w:cs="Arial"/>
              </w:rPr>
            </w:pPr>
          </w:p>
        </w:tc>
        <w:tc>
          <w:tcPr>
            <w:tcW w:w="2231" w:type="dxa"/>
            <w:tcMar>
              <w:left w:w="28" w:type="dxa"/>
              <w:right w:w="28" w:type="dxa"/>
            </w:tcMar>
          </w:tcPr>
          <w:p w:rsidR="00D825AE" w:rsidRPr="00F31832" w:rsidRDefault="00D825AE" w:rsidP="00E653A2">
            <w:pPr>
              <w:jc w:val="center"/>
              <w:rPr>
                <w:rFonts w:asciiTheme="minorHAnsi" w:hAnsiTheme="minorHAnsi" w:cs="Arial"/>
                <w:b/>
              </w:rPr>
            </w:pPr>
            <w:r w:rsidRPr="00F31832">
              <w:rPr>
                <w:rFonts w:asciiTheme="minorHAnsi" w:hAnsiTheme="minorHAnsi" w:cs="Arial"/>
                <w:b/>
              </w:rPr>
              <w:t>Needs Further Development</w:t>
            </w:r>
          </w:p>
          <w:p w:rsidR="00D825AE" w:rsidRDefault="00D825AE" w:rsidP="00E653A2">
            <w:pPr>
              <w:ind w:left="117"/>
              <w:rPr>
                <w:rFonts w:asciiTheme="minorHAnsi" w:hAnsiTheme="minorHAnsi" w:cs="Arial"/>
              </w:rPr>
            </w:pPr>
          </w:p>
          <w:p w:rsidR="00D825AE" w:rsidRPr="00F31832" w:rsidRDefault="00D825AE" w:rsidP="00E653A2">
            <w:pPr>
              <w:ind w:left="117"/>
              <w:rPr>
                <w:rFonts w:asciiTheme="minorHAnsi" w:hAnsiTheme="minorHAnsi" w:cs="Arial"/>
              </w:rPr>
            </w:pPr>
            <w:r w:rsidRPr="00F31832">
              <w:rPr>
                <w:rFonts w:asciiTheme="minorHAnsi" w:hAnsiTheme="minorHAnsi" w:cs="Arial"/>
              </w:rPr>
              <w:t>Aware of different roles of other PHCT members</w:t>
            </w:r>
          </w:p>
        </w:tc>
        <w:tc>
          <w:tcPr>
            <w:tcW w:w="2398" w:type="dxa"/>
          </w:tcPr>
          <w:p w:rsidR="00D825AE" w:rsidRPr="00F31832" w:rsidRDefault="00D825AE" w:rsidP="00E653A2">
            <w:pPr>
              <w:jc w:val="center"/>
              <w:rPr>
                <w:rFonts w:asciiTheme="minorHAnsi" w:hAnsiTheme="minorHAnsi" w:cs="Arial"/>
                <w:b/>
              </w:rPr>
            </w:pPr>
            <w:r w:rsidRPr="00F31832">
              <w:rPr>
                <w:rFonts w:asciiTheme="minorHAnsi" w:hAnsiTheme="minorHAnsi" w:cs="Arial"/>
                <w:b/>
              </w:rPr>
              <w:t>Competent</w:t>
            </w:r>
          </w:p>
          <w:p w:rsidR="00D825AE" w:rsidRPr="00F31832" w:rsidRDefault="00D825AE" w:rsidP="00E653A2">
            <w:pPr>
              <w:rPr>
                <w:rFonts w:asciiTheme="minorHAnsi" w:hAnsiTheme="minorHAnsi" w:cs="Arial"/>
              </w:rPr>
            </w:pPr>
          </w:p>
          <w:p w:rsidR="00D825AE" w:rsidRPr="00F31832" w:rsidRDefault="00D825AE" w:rsidP="00E653A2">
            <w:pPr>
              <w:rPr>
                <w:rFonts w:asciiTheme="minorHAnsi" w:hAnsiTheme="minorHAnsi" w:cs="Arial"/>
              </w:rPr>
            </w:pPr>
            <w:r w:rsidRPr="00F31832">
              <w:rPr>
                <w:rFonts w:asciiTheme="minorHAnsi" w:hAnsiTheme="minorHAnsi" w:cs="Arial"/>
              </w:rPr>
              <w:t>Can involve other members of the PHCT in design and implementation of induction programme</w:t>
            </w:r>
          </w:p>
        </w:tc>
        <w:tc>
          <w:tcPr>
            <w:tcW w:w="2944" w:type="dxa"/>
          </w:tcPr>
          <w:p w:rsidR="00D825AE" w:rsidRPr="00F31832" w:rsidRDefault="00D825AE" w:rsidP="00E653A2">
            <w:pPr>
              <w:jc w:val="center"/>
              <w:rPr>
                <w:rFonts w:asciiTheme="minorHAnsi" w:hAnsiTheme="minorHAnsi" w:cs="Arial"/>
                <w:b/>
                <w:bCs/>
              </w:rPr>
            </w:pPr>
            <w:r w:rsidRPr="00F31832">
              <w:rPr>
                <w:rFonts w:asciiTheme="minorHAnsi" w:hAnsiTheme="minorHAnsi" w:cs="Arial"/>
                <w:b/>
              </w:rPr>
              <w:t>Excellent</w:t>
            </w:r>
          </w:p>
          <w:p w:rsidR="00D825AE" w:rsidRPr="00F31832" w:rsidRDefault="00D825AE" w:rsidP="00E653A2">
            <w:pPr>
              <w:jc w:val="center"/>
              <w:rPr>
                <w:rFonts w:asciiTheme="minorHAnsi" w:hAnsiTheme="minorHAnsi" w:cs="Arial"/>
                <w:b/>
                <w:bCs/>
              </w:rPr>
            </w:pPr>
          </w:p>
          <w:p w:rsidR="00D825AE" w:rsidRPr="00F31832" w:rsidRDefault="00D825AE" w:rsidP="00E653A2">
            <w:pPr>
              <w:rPr>
                <w:rFonts w:asciiTheme="minorHAnsi" w:hAnsiTheme="minorHAnsi" w:cs="Arial"/>
                <w:bCs/>
              </w:rPr>
            </w:pPr>
            <w:r w:rsidRPr="00F31832">
              <w:rPr>
                <w:rFonts w:asciiTheme="minorHAnsi" w:hAnsiTheme="minorHAnsi" w:cs="Arial"/>
                <w:bCs/>
              </w:rPr>
              <w:t>Motivates other members of the PHCT to take initiative in design and implementation of induction programme</w:t>
            </w:r>
          </w:p>
        </w:tc>
      </w:tr>
      <w:tr w:rsidR="00D825AE" w:rsidRPr="00F31832">
        <w:trPr>
          <w:cantSplit/>
        </w:trPr>
        <w:tc>
          <w:tcPr>
            <w:tcW w:w="2033" w:type="dxa"/>
            <w:gridSpan w:val="2"/>
            <w:vMerge/>
          </w:tcPr>
          <w:p w:rsidR="00D825AE" w:rsidRPr="00F31832" w:rsidRDefault="00D825AE" w:rsidP="00E653A2">
            <w:pPr>
              <w:rPr>
                <w:rFonts w:asciiTheme="minorHAnsi" w:hAnsiTheme="minorHAnsi" w:cs="Arial"/>
              </w:rPr>
            </w:pPr>
          </w:p>
        </w:tc>
        <w:tc>
          <w:tcPr>
            <w:tcW w:w="2231" w:type="dxa"/>
          </w:tcPr>
          <w:p w:rsidR="00D825AE" w:rsidRPr="00F31832" w:rsidRDefault="00D825AE" w:rsidP="00E653A2">
            <w:pPr>
              <w:rPr>
                <w:rFonts w:asciiTheme="minorHAnsi" w:hAnsiTheme="minorHAnsi" w:cs="Arial"/>
              </w:rPr>
            </w:pPr>
            <w:r w:rsidRPr="00F31832">
              <w:rPr>
                <w:rFonts w:asciiTheme="minorHAnsi" w:hAnsiTheme="minorHAnsi" w:cs="Arial"/>
              </w:rPr>
              <w:t xml:space="preserve">Introduces learner to other members of the PHCT, and ensures involvement in </w:t>
            </w:r>
            <w:proofErr w:type="gramStart"/>
            <w:r w:rsidRPr="00F31832">
              <w:rPr>
                <w:rFonts w:asciiTheme="minorHAnsi" w:hAnsiTheme="minorHAnsi" w:cs="Arial"/>
              </w:rPr>
              <w:t>PHCT  meetings</w:t>
            </w:r>
            <w:proofErr w:type="gramEnd"/>
          </w:p>
        </w:tc>
        <w:tc>
          <w:tcPr>
            <w:tcW w:w="2398" w:type="dxa"/>
          </w:tcPr>
          <w:p w:rsidR="00D825AE" w:rsidRPr="00F31832" w:rsidRDefault="00D825AE" w:rsidP="00E653A2">
            <w:pPr>
              <w:rPr>
                <w:rFonts w:asciiTheme="minorHAnsi" w:hAnsiTheme="minorHAnsi" w:cs="Arial"/>
              </w:rPr>
            </w:pPr>
            <w:r w:rsidRPr="00F31832">
              <w:rPr>
                <w:rFonts w:asciiTheme="minorHAnsi" w:hAnsiTheme="minorHAnsi" w:cs="Arial"/>
              </w:rPr>
              <w:t>Encourages learner and PHCT members to develop their own educational relationship</w:t>
            </w:r>
          </w:p>
        </w:tc>
        <w:tc>
          <w:tcPr>
            <w:tcW w:w="2944" w:type="dxa"/>
          </w:tcPr>
          <w:p w:rsidR="00D825AE" w:rsidRPr="00F31832" w:rsidRDefault="00D825AE" w:rsidP="00E653A2">
            <w:pPr>
              <w:rPr>
                <w:rFonts w:asciiTheme="minorHAnsi" w:hAnsiTheme="minorHAnsi" w:cs="Arial"/>
              </w:rPr>
            </w:pPr>
            <w:r w:rsidRPr="00F31832">
              <w:rPr>
                <w:rFonts w:asciiTheme="minorHAnsi" w:hAnsiTheme="minorHAnsi" w:cs="Arial"/>
              </w:rPr>
              <w:t>Empowers and encourages learner to proactively learn from and relate to other members of the PHCT</w:t>
            </w:r>
          </w:p>
        </w:tc>
      </w:tr>
      <w:tr w:rsidR="00D825AE" w:rsidRPr="00F31832">
        <w:trPr>
          <w:cantSplit/>
        </w:trPr>
        <w:tc>
          <w:tcPr>
            <w:tcW w:w="2033" w:type="dxa"/>
            <w:gridSpan w:val="2"/>
            <w:vMerge/>
          </w:tcPr>
          <w:p w:rsidR="00D825AE" w:rsidRPr="00F31832" w:rsidRDefault="00D825AE" w:rsidP="00E653A2">
            <w:pPr>
              <w:rPr>
                <w:rFonts w:asciiTheme="minorHAnsi" w:hAnsiTheme="minorHAnsi" w:cs="Arial"/>
              </w:rPr>
            </w:pPr>
          </w:p>
        </w:tc>
        <w:tc>
          <w:tcPr>
            <w:tcW w:w="2231" w:type="dxa"/>
            <w:tcBorders>
              <w:bottom w:val="single" w:sz="4" w:space="0" w:color="auto"/>
            </w:tcBorders>
          </w:tcPr>
          <w:p w:rsidR="00D825AE" w:rsidRPr="00F31832" w:rsidRDefault="00D825AE" w:rsidP="00E653A2">
            <w:pPr>
              <w:rPr>
                <w:rFonts w:asciiTheme="minorHAnsi" w:hAnsiTheme="minorHAnsi" w:cs="Arial"/>
              </w:rPr>
            </w:pPr>
            <w:r w:rsidRPr="00F31832">
              <w:rPr>
                <w:rFonts w:asciiTheme="minorHAnsi" w:hAnsiTheme="minorHAnsi" w:cs="Arial"/>
              </w:rPr>
              <w:t>Shares educational ideas, challenges and successes with other members of the PHCT</w:t>
            </w:r>
          </w:p>
        </w:tc>
        <w:tc>
          <w:tcPr>
            <w:tcW w:w="2398" w:type="dxa"/>
            <w:tcBorders>
              <w:bottom w:val="single" w:sz="4" w:space="0" w:color="auto"/>
            </w:tcBorders>
          </w:tcPr>
          <w:p w:rsidR="00D825AE" w:rsidRPr="00F31832" w:rsidRDefault="00D825AE" w:rsidP="00E653A2">
            <w:pPr>
              <w:rPr>
                <w:rFonts w:asciiTheme="minorHAnsi" w:hAnsiTheme="minorHAnsi" w:cs="Arial"/>
              </w:rPr>
            </w:pPr>
            <w:r w:rsidRPr="00F31832">
              <w:rPr>
                <w:rFonts w:asciiTheme="minorHAnsi" w:hAnsiTheme="minorHAnsi" w:cs="Arial"/>
              </w:rPr>
              <w:t>Able to teach other members of the PHCT to enhance their own skills in teaching</w:t>
            </w:r>
          </w:p>
        </w:tc>
        <w:tc>
          <w:tcPr>
            <w:tcW w:w="2944" w:type="dxa"/>
            <w:tcBorders>
              <w:bottom w:val="single" w:sz="4" w:space="0" w:color="auto"/>
            </w:tcBorders>
          </w:tcPr>
          <w:p w:rsidR="00D825AE" w:rsidRPr="00F31832" w:rsidRDefault="00D825AE" w:rsidP="00E653A2">
            <w:pPr>
              <w:rPr>
                <w:rFonts w:asciiTheme="minorHAnsi" w:hAnsiTheme="minorHAnsi" w:cs="Arial"/>
              </w:rPr>
            </w:pPr>
            <w:r w:rsidRPr="00F31832">
              <w:rPr>
                <w:rFonts w:asciiTheme="minorHAnsi" w:hAnsiTheme="minorHAnsi" w:cs="Arial"/>
              </w:rPr>
              <w:t>Devolves educational planning and leadership to other members of the PHCT</w:t>
            </w:r>
          </w:p>
        </w:tc>
      </w:tr>
      <w:tr w:rsidR="00D825AE" w:rsidRPr="00F31832">
        <w:trPr>
          <w:cantSplit/>
        </w:trPr>
        <w:tc>
          <w:tcPr>
            <w:tcW w:w="2033" w:type="dxa"/>
            <w:gridSpan w:val="2"/>
            <w:vMerge/>
            <w:tcBorders>
              <w:bottom w:val="single" w:sz="4" w:space="0" w:color="auto"/>
            </w:tcBorders>
          </w:tcPr>
          <w:p w:rsidR="00D825AE" w:rsidRPr="00F31832" w:rsidRDefault="00D825AE" w:rsidP="00E653A2">
            <w:pPr>
              <w:rPr>
                <w:rFonts w:asciiTheme="minorHAnsi" w:hAnsiTheme="minorHAnsi" w:cs="Arial"/>
              </w:rPr>
            </w:pPr>
          </w:p>
        </w:tc>
        <w:tc>
          <w:tcPr>
            <w:tcW w:w="2231" w:type="dxa"/>
            <w:tcBorders>
              <w:bottom w:val="single" w:sz="4" w:space="0" w:color="auto"/>
            </w:tcBorders>
          </w:tcPr>
          <w:p w:rsidR="00D825AE" w:rsidRPr="00F31832" w:rsidRDefault="00D825AE" w:rsidP="00E653A2">
            <w:pPr>
              <w:rPr>
                <w:rFonts w:asciiTheme="minorHAnsi" w:hAnsiTheme="minorHAnsi" w:cs="Arial"/>
              </w:rPr>
            </w:pPr>
            <w:r w:rsidRPr="00F31832">
              <w:rPr>
                <w:rFonts w:asciiTheme="minorHAnsi" w:hAnsiTheme="minorHAnsi" w:cs="Arial"/>
              </w:rPr>
              <w:t>Discusses learner’s strengths and weaknesses with other members of the PHCT</w:t>
            </w:r>
          </w:p>
        </w:tc>
        <w:tc>
          <w:tcPr>
            <w:tcW w:w="2398" w:type="dxa"/>
            <w:tcBorders>
              <w:bottom w:val="single" w:sz="4" w:space="0" w:color="auto"/>
            </w:tcBorders>
          </w:tcPr>
          <w:p w:rsidR="00D825AE" w:rsidRPr="00F31832" w:rsidRDefault="00D825AE" w:rsidP="00E653A2">
            <w:pPr>
              <w:rPr>
                <w:rFonts w:asciiTheme="minorHAnsi" w:hAnsiTheme="minorHAnsi" w:cs="Arial"/>
              </w:rPr>
            </w:pPr>
            <w:r w:rsidRPr="00F31832">
              <w:rPr>
                <w:rFonts w:asciiTheme="minorHAnsi" w:hAnsiTheme="minorHAnsi" w:cs="Arial"/>
              </w:rPr>
              <w:t>Actively seeks coordinated and structured feedback from the members of the PHCT on the learner’s progress.</w:t>
            </w:r>
          </w:p>
        </w:tc>
        <w:tc>
          <w:tcPr>
            <w:tcW w:w="2944" w:type="dxa"/>
            <w:tcBorders>
              <w:bottom w:val="single" w:sz="4" w:space="0" w:color="auto"/>
            </w:tcBorders>
          </w:tcPr>
          <w:p w:rsidR="00D825AE" w:rsidRPr="00F31832" w:rsidRDefault="00D825AE" w:rsidP="00E653A2">
            <w:pPr>
              <w:rPr>
                <w:rFonts w:asciiTheme="minorHAnsi" w:hAnsiTheme="minorHAnsi" w:cs="Arial"/>
              </w:rPr>
            </w:pPr>
            <w:r w:rsidRPr="00F31832">
              <w:rPr>
                <w:rFonts w:asciiTheme="minorHAnsi" w:hAnsiTheme="minorHAnsi" w:cs="Arial"/>
              </w:rPr>
              <w:t>Collaborates with other members of the PHCT to develop evaluation and feedback on the learner’s progress.</w:t>
            </w:r>
          </w:p>
        </w:tc>
      </w:tr>
    </w:tbl>
    <w:p w:rsidR="00D825AE" w:rsidRDefault="00D825AE" w:rsidP="00D825AE"/>
    <w:p w:rsidR="00D825AE" w:rsidRDefault="00D825AE" w:rsidP="00D825AE">
      <w:pPr>
        <w:sectPr w:rsidR="00D825AE">
          <w:pgSz w:w="11900" w:h="16840"/>
          <w:pgMar w:top="851" w:right="701" w:bottom="568" w:left="1701" w:header="708" w:footer="708" w:gutter="0"/>
          <w:cols w:space="708"/>
        </w:sectPr>
      </w:pPr>
    </w:p>
    <w:p w:rsidR="00D825AE" w:rsidRDefault="00D825AE" w:rsidP="00D825AE"/>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8788"/>
      </w:tblGrid>
      <w:tr w:rsidR="00D825AE" w:rsidRPr="00077962">
        <w:tc>
          <w:tcPr>
            <w:tcW w:w="818" w:type="dxa"/>
            <w:shd w:val="clear" w:color="auto" w:fill="E6E6E6"/>
          </w:tcPr>
          <w:p w:rsidR="00D825AE" w:rsidRPr="00077962" w:rsidRDefault="00D825AE" w:rsidP="00332BD6">
            <w:pPr>
              <w:jc w:val="center"/>
              <w:rPr>
                <w:rFonts w:asciiTheme="minorHAnsi" w:hAnsiTheme="minorHAnsi" w:cs="Arial"/>
                <w:sz w:val="28"/>
                <w:szCs w:val="28"/>
              </w:rPr>
            </w:pPr>
            <w:r>
              <w:rPr>
                <w:rFonts w:asciiTheme="minorHAnsi" w:hAnsiTheme="minorHAnsi" w:cs="Arial"/>
                <w:b/>
                <w:bCs/>
                <w:sz w:val="28"/>
                <w:szCs w:val="28"/>
              </w:rPr>
              <w:t>3</w:t>
            </w:r>
          </w:p>
        </w:tc>
        <w:tc>
          <w:tcPr>
            <w:tcW w:w="8788" w:type="dxa"/>
            <w:shd w:val="clear" w:color="auto" w:fill="E6E6E6"/>
          </w:tcPr>
          <w:p w:rsidR="00D825AE" w:rsidRPr="00077962" w:rsidRDefault="00D825AE" w:rsidP="00332BD6">
            <w:pPr>
              <w:rPr>
                <w:rFonts w:asciiTheme="minorHAnsi" w:hAnsiTheme="minorHAnsi" w:cs="Arial"/>
                <w:sz w:val="28"/>
                <w:szCs w:val="28"/>
              </w:rPr>
            </w:pPr>
            <w:r w:rsidRPr="00077962">
              <w:rPr>
                <w:rFonts w:asciiTheme="minorHAnsi" w:hAnsiTheme="minorHAnsi" w:cs="Arial"/>
                <w:b/>
                <w:sz w:val="28"/>
                <w:szCs w:val="28"/>
              </w:rPr>
              <w:t>Working with Colleagues and in Teams</w:t>
            </w:r>
          </w:p>
        </w:tc>
      </w:tr>
      <w:tr w:rsidR="00D825AE" w:rsidRPr="00F31832">
        <w:trPr>
          <w:cantSplit/>
          <w:trHeight w:val="75"/>
        </w:trPr>
        <w:tc>
          <w:tcPr>
            <w:tcW w:w="9606" w:type="dxa"/>
            <w:gridSpan w:val="2"/>
            <w:tcBorders>
              <w:bottom w:val="nil"/>
            </w:tcBorders>
            <w:shd w:val="clear" w:color="auto" w:fill="E6E6E6"/>
          </w:tcPr>
          <w:p w:rsidR="00D825AE" w:rsidRPr="00F31832" w:rsidRDefault="00D825AE" w:rsidP="00E653A2">
            <w:pPr>
              <w:rPr>
                <w:rFonts w:asciiTheme="minorHAnsi" w:hAnsiTheme="minorHAnsi" w:cs="Arial"/>
              </w:rPr>
            </w:pPr>
          </w:p>
          <w:p w:rsidR="00D825AE" w:rsidRDefault="00D825AE" w:rsidP="00E653A2">
            <w:pPr>
              <w:rPr>
                <w:rFonts w:asciiTheme="minorHAnsi" w:hAnsiTheme="minorHAnsi" w:cs="Arial"/>
              </w:rPr>
            </w:pPr>
          </w:p>
          <w:p w:rsidR="00D825AE" w:rsidRPr="00F31832" w:rsidRDefault="00D825AE" w:rsidP="00E653A2">
            <w:pPr>
              <w:pStyle w:val="BodyText"/>
              <w:rPr>
                <w:rFonts w:asciiTheme="minorHAnsi" w:hAnsiTheme="minorHAnsi" w:cs="Arial"/>
                <w:b/>
              </w:rPr>
            </w:pPr>
            <w:r w:rsidRPr="00F31832">
              <w:rPr>
                <w:rFonts w:asciiTheme="minorHAnsi" w:hAnsiTheme="minorHAnsi" w:cs="Arial"/>
                <w:b/>
              </w:rPr>
              <w:t xml:space="preserve">Methods of Assessment </w:t>
            </w:r>
          </w:p>
          <w:p w:rsidR="00D825AE" w:rsidRPr="00F31832" w:rsidRDefault="00D825AE" w:rsidP="00C47694">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D825AE" w:rsidRPr="00F31832">
        <w:trPr>
          <w:cantSplit/>
          <w:trHeight w:val="75"/>
        </w:trPr>
        <w:tc>
          <w:tcPr>
            <w:tcW w:w="9606" w:type="dxa"/>
            <w:gridSpan w:val="2"/>
            <w:tcBorders>
              <w:top w:val="nil"/>
              <w:left w:val="single" w:sz="4" w:space="0" w:color="auto"/>
            </w:tcBorders>
            <w:shd w:val="clear" w:color="auto" w:fill="E6E6E6"/>
          </w:tcPr>
          <w:p w:rsidR="00D825AE" w:rsidRPr="00F31832" w:rsidRDefault="00D825AE" w:rsidP="00E653A2">
            <w:pPr>
              <w:ind w:left="357"/>
              <w:rPr>
                <w:rFonts w:asciiTheme="minorHAnsi" w:hAnsiTheme="minorHAnsi" w:cs="Arial"/>
              </w:rPr>
            </w:pPr>
          </w:p>
          <w:p w:rsidR="00D825AE" w:rsidRPr="00F31832" w:rsidRDefault="00D825AE" w:rsidP="00E653A2">
            <w:pPr>
              <w:numPr>
                <w:ilvl w:val="0"/>
                <w:numId w:val="16"/>
              </w:numPr>
              <w:spacing w:after="0"/>
              <w:rPr>
                <w:rFonts w:asciiTheme="minorHAnsi" w:hAnsiTheme="minorHAnsi" w:cs="Arial"/>
              </w:rPr>
            </w:pPr>
            <w:r w:rsidRPr="00F31832">
              <w:rPr>
                <w:rFonts w:asciiTheme="minorHAnsi" w:hAnsiTheme="minorHAnsi" w:cs="Arial"/>
              </w:rPr>
              <w:t>Significant Event Analysis</w:t>
            </w:r>
          </w:p>
          <w:p w:rsidR="00D825AE" w:rsidRPr="00F31832" w:rsidRDefault="00D825AE" w:rsidP="00E653A2">
            <w:pPr>
              <w:numPr>
                <w:ilvl w:val="0"/>
                <w:numId w:val="16"/>
              </w:numPr>
              <w:spacing w:after="0"/>
              <w:rPr>
                <w:rFonts w:asciiTheme="minorHAnsi" w:hAnsiTheme="minorHAnsi" w:cs="Arial"/>
              </w:rPr>
            </w:pPr>
            <w:r w:rsidRPr="00F31832">
              <w:rPr>
                <w:rFonts w:asciiTheme="minorHAnsi" w:hAnsiTheme="minorHAnsi" w:cs="Arial"/>
              </w:rPr>
              <w:t>Multi-source feedback</w:t>
            </w:r>
            <w:r w:rsidR="00C47694">
              <w:rPr>
                <w:rFonts w:asciiTheme="minorHAnsi" w:hAnsiTheme="minorHAnsi" w:cs="Arial"/>
              </w:rPr>
              <w:t xml:space="preserve"> review</w:t>
            </w:r>
          </w:p>
          <w:p w:rsidR="00D825AE" w:rsidRPr="00F31832" w:rsidRDefault="00D825AE" w:rsidP="00E653A2">
            <w:pPr>
              <w:numPr>
                <w:ilvl w:val="0"/>
                <w:numId w:val="16"/>
              </w:numPr>
              <w:spacing w:after="0"/>
              <w:rPr>
                <w:rFonts w:asciiTheme="minorHAnsi" w:hAnsiTheme="minorHAnsi" w:cs="Arial"/>
              </w:rPr>
            </w:pPr>
            <w:r w:rsidRPr="00F31832">
              <w:rPr>
                <w:rFonts w:asciiTheme="minorHAnsi" w:hAnsiTheme="minorHAnsi" w:cs="Arial"/>
              </w:rPr>
              <w:t>Role-play</w:t>
            </w:r>
          </w:p>
          <w:p w:rsidR="00C47694" w:rsidRDefault="00D825AE" w:rsidP="00E653A2">
            <w:pPr>
              <w:numPr>
                <w:ilvl w:val="0"/>
                <w:numId w:val="16"/>
              </w:numPr>
              <w:spacing w:after="0"/>
              <w:rPr>
                <w:rFonts w:asciiTheme="minorHAnsi" w:hAnsiTheme="minorHAnsi" w:cs="Arial"/>
              </w:rPr>
            </w:pPr>
            <w:r w:rsidRPr="00F31832">
              <w:rPr>
                <w:rFonts w:asciiTheme="minorHAnsi" w:hAnsiTheme="minorHAnsi" w:cs="Arial"/>
              </w:rPr>
              <w:t>Small group discussion</w:t>
            </w:r>
          </w:p>
          <w:p w:rsidR="00D825AE" w:rsidRPr="00F31832" w:rsidRDefault="00C47694" w:rsidP="00E653A2">
            <w:pPr>
              <w:numPr>
                <w:ilvl w:val="0"/>
                <w:numId w:val="16"/>
              </w:numPr>
              <w:spacing w:after="0"/>
              <w:rPr>
                <w:rFonts w:asciiTheme="minorHAnsi" w:hAnsiTheme="minorHAnsi" w:cs="Arial"/>
              </w:rPr>
            </w:pPr>
            <w:r>
              <w:rPr>
                <w:rFonts w:asciiTheme="minorHAnsi" w:hAnsiTheme="minorHAnsi" w:cs="Arial"/>
              </w:rPr>
              <w:t>Induction</w:t>
            </w:r>
            <w:r w:rsidR="00C936B0">
              <w:rPr>
                <w:rFonts w:asciiTheme="minorHAnsi" w:hAnsiTheme="minorHAnsi" w:cs="Arial"/>
              </w:rPr>
              <w:t xml:space="preserve"> pack / programme </w:t>
            </w:r>
            <w:r>
              <w:rPr>
                <w:rFonts w:asciiTheme="minorHAnsi" w:hAnsiTheme="minorHAnsi" w:cs="Arial"/>
              </w:rPr>
              <w:t>development including PCHT members</w:t>
            </w:r>
          </w:p>
          <w:p w:rsidR="00D825AE" w:rsidRPr="00F31832" w:rsidRDefault="00D825AE" w:rsidP="00E653A2">
            <w:pPr>
              <w:spacing w:after="0"/>
              <w:rPr>
                <w:rFonts w:asciiTheme="minorHAnsi" w:hAnsiTheme="minorHAnsi" w:cs="Arial"/>
              </w:rPr>
            </w:pPr>
          </w:p>
          <w:p w:rsidR="00D825AE" w:rsidRPr="00F31832" w:rsidRDefault="00D825AE" w:rsidP="00E653A2">
            <w:pPr>
              <w:spacing w:after="0"/>
              <w:rPr>
                <w:rFonts w:asciiTheme="minorHAnsi" w:hAnsiTheme="minorHAnsi" w:cs="Arial"/>
              </w:rPr>
            </w:pPr>
          </w:p>
          <w:p w:rsidR="00D825AE" w:rsidRPr="00F31832" w:rsidRDefault="00D825AE" w:rsidP="00E653A2">
            <w:pPr>
              <w:spacing w:after="0"/>
              <w:rPr>
                <w:rFonts w:asciiTheme="minorHAnsi" w:hAnsiTheme="minorHAnsi" w:cs="Arial"/>
              </w:rPr>
            </w:pPr>
          </w:p>
          <w:p w:rsidR="00D825AE" w:rsidRPr="00F31832" w:rsidRDefault="00D825AE" w:rsidP="00E653A2">
            <w:pPr>
              <w:spacing w:after="0"/>
              <w:rPr>
                <w:rFonts w:asciiTheme="minorHAnsi" w:hAnsiTheme="minorHAnsi" w:cs="Arial"/>
              </w:rPr>
            </w:pPr>
          </w:p>
        </w:tc>
      </w:tr>
    </w:tbl>
    <w:p w:rsidR="00D825AE" w:rsidRDefault="00D825AE" w:rsidP="00D825AE">
      <w:pPr>
        <w:rPr>
          <w:rFonts w:asciiTheme="minorHAnsi" w:hAnsiTheme="minorHAnsi" w:cs="Tahoma"/>
        </w:rPr>
      </w:pPr>
    </w:p>
    <w:p w:rsidR="00D825AE" w:rsidRDefault="00D825AE" w:rsidP="00D825AE">
      <w:pPr>
        <w:rPr>
          <w:rFonts w:asciiTheme="minorHAnsi" w:hAnsiTheme="minorHAnsi" w:cs="Tahoma"/>
        </w:rPr>
      </w:pPr>
    </w:p>
    <w:p w:rsidR="006E4067" w:rsidRDefault="009B5849" w:rsidP="006E4067">
      <w:pPr>
        <w:spacing w:after="0"/>
        <w:rPr>
          <w:rFonts w:asciiTheme="minorHAnsi" w:hAnsiTheme="minorHAnsi"/>
          <w:noProof/>
          <w:lang w:val="en-US"/>
        </w:rPr>
      </w:pPr>
      <w:r>
        <w:rPr>
          <w:rFonts w:asciiTheme="minorHAnsi" w:hAnsiTheme="minorHAnsi" w:cs="Tahoma"/>
          <w:noProof/>
          <w:lang w:eastAsia="en-GB"/>
        </w:rPr>
        <w:drawing>
          <wp:anchor distT="0" distB="0" distL="114300" distR="114300" simplePos="0" relativeHeight="251717120" behindDoc="1" locked="0" layoutInCell="1" allowOverlap="1">
            <wp:simplePos x="0" y="0"/>
            <wp:positionH relativeFrom="column">
              <wp:posOffset>615315</wp:posOffset>
            </wp:positionH>
            <wp:positionV relativeFrom="paragraph">
              <wp:posOffset>215265</wp:posOffset>
            </wp:positionV>
            <wp:extent cx="4714875" cy="3552825"/>
            <wp:effectExtent l="19050" t="0" r="9525" b="0"/>
            <wp:wrapTight wrapText="bothSides">
              <wp:wrapPolygon edited="0">
                <wp:start x="-87" y="0"/>
                <wp:lineTo x="-87" y="21542"/>
                <wp:lineTo x="21644" y="21542"/>
                <wp:lineTo x="21644" y="0"/>
                <wp:lineTo x="-87" y="0"/>
              </wp:wrapPolygon>
            </wp:wrapTight>
            <wp:docPr id="13" name="irc_mi" descr="http://ih1.redbubble.net/image.5201302.9227/flat,550x550,075,f.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h1.redbubble.net/image.5201302.9227/flat,550x550,075,f.u1.jpg"/>
                    <pic:cNvPicPr>
                      <a:picLocks noChangeAspect="1" noChangeArrowheads="1"/>
                    </pic:cNvPicPr>
                  </pic:nvPicPr>
                  <pic:blipFill>
                    <a:blip r:embed="rId25" cstate="print"/>
                    <a:srcRect/>
                    <a:stretch>
                      <a:fillRect/>
                    </a:stretch>
                  </pic:blipFill>
                  <pic:spPr bwMode="auto">
                    <a:xfrm>
                      <a:off x="0" y="0"/>
                      <a:ext cx="4714875" cy="3552825"/>
                    </a:xfrm>
                    <a:prstGeom prst="rect">
                      <a:avLst/>
                    </a:prstGeom>
                    <a:noFill/>
                    <a:ln w="9525">
                      <a:noFill/>
                      <a:miter lim="800000"/>
                      <a:headEnd/>
                      <a:tailEnd/>
                    </a:ln>
                  </pic:spPr>
                </pic:pic>
              </a:graphicData>
            </a:graphic>
          </wp:anchor>
        </w:drawing>
      </w:r>
      <w:r w:rsidR="00E653A2" w:rsidRPr="00B85801">
        <w:rPr>
          <w:rFonts w:asciiTheme="minorHAnsi" w:hAnsiTheme="minorHAnsi" w:cs="Tahoma"/>
        </w:rPr>
        <w:br w:type="page"/>
      </w:r>
    </w:p>
    <w:p w:rsidR="006E4067" w:rsidRDefault="006E4067" w:rsidP="006E4067">
      <w:pPr>
        <w:spacing w:after="0"/>
        <w:rPr>
          <w:rFonts w:asciiTheme="minorHAnsi" w:hAnsiTheme="minorHAnsi"/>
          <w:noProof/>
          <w:lang w:val="en-US"/>
        </w:rPr>
      </w:pPr>
    </w:p>
    <w:p w:rsidR="006E4067" w:rsidRDefault="006E4067" w:rsidP="006E4067">
      <w:pPr>
        <w:spacing w:after="0"/>
        <w:rPr>
          <w:rFonts w:asciiTheme="minorHAnsi" w:hAnsiTheme="minorHAnsi"/>
          <w:noProof/>
          <w:lang w:val="en-US"/>
        </w:rPr>
      </w:pPr>
    </w:p>
    <w:p w:rsidR="00C47694" w:rsidRDefault="00C47694">
      <w:pPr>
        <w:spacing w:after="0"/>
        <w:rPr>
          <w:rFonts w:asciiTheme="minorHAnsi" w:hAnsiTheme="minorHAnsi"/>
          <w:b/>
          <w:sz w:val="32"/>
        </w:rPr>
      </w:pPr>
    </w:p>
    <w:p w:rsidR="00C47694" w:rsidRDefault="00C47694">
      <w:pPr>
        <w:spacing w:after="0"/>
        <w:rPr>
          <w:rFonts w:asciiTheme="minorHAnsi" w:hAnsiTheme="minorHAnsi"/>
          <w:b/>
          <w:sz w:val="32"/>
        </w:rPr>
      </w:pPr>
    </w:p>
    <w:p w:rsidR="00C47694" w:rsidRDefault="00C47694">
      <w:pPr>
        <w:spacing w:after="0"/>
        <w:rPr>
          <w:rFonts w:asciiTheme="minorHAnsi" w:hAnsiTheme="minorHAnsi"/>
          <w:b/>
          <w:sz w:val="32"/>
        </w:rPr>
      </w:pPr>
    </w:p>
    <w:p w:rsidR="00C47694" w:rsidRDefault="00C47694">
      <w:pPr>
        <w:spacing w:after="0"/>
        <w:rPr>
          <w:rFonts w:asciiTheme="minorHAnsi" w:hAnsiTheme="minorHAnsi"/>
          <w:b/>
          <w:sz w:val="32"/>
        </w:rPr>
      </w:pPr>
    </w:p>
    <w:p w:rsidR="00C47694" w:rsidRDefault="00C47694">
      <w:pPr>
        <w:spacing w:after="0"/>
        <w:rPr>
          <w:rFonts w:asciiTheme="minorHAnsi" w:hAnsiTheme="minorHAnsi"/>
          <w:b/>
          <w:sz w:val="32"/>
        </w:rPr>
      </w:pPr>
    </w:p>
    <w:p w:rsidR="00C47694" w:rsidRDefault="00C47694">
      <w:pPr>
        <w:spacing w:after="0"/>
        <w:rPr>
          <w:rFonts w:asciiTheme="minorHAnsi" w:hAnsiTheme="minorHAnsi"/>
          <w:b/>
          <w:sz w:val="32"/>
        </w:rPr>
      </w:pPr>
    </w:p>
    <w:p w:rsidR="00C47694" w:rsidRDefault="00C47694">
      <w:pPr>
        <w:spacing w:after="0"/>
        <w:rPr>
          <w:rFonts w:asciiTheme="minorHAnsi" w:hAnsiTheme="minorHAnsi"/>
          <w:b/>
          <w:sz w:val="32"/>
        </w:rPr>
      </w:pPr>
    </w:p>
    <w:p w:rsidR="00FE1D5D" w:rsidRDefault="00FE1D5D" w:rsidP="00FE1D5D">
      <w:pPr>
        <w:spacing w:after="0"/>
        <w:jc w:val="center"/>
        <w:rPr>
          <w:rFonts w:asciiTheme="minorHAnsi" w:hAnsiTheme="minorHAnsi"/>
          <w:b/>
          <w:i/>
          <w:sz w:val="32"/>
        </w:rPr>
      </w:pPr>
      <w:r w:rsidRPr="00461C7A">
        <w:rPr>
          <w:rFonts w:asciiTheme="minorHAnsi" w:hAnsiTheme="minorHAnsi"/>
          <w:b/>
          <w:i/>
          <w:sz w:val="32"/>
        </w:rPr>
        <w:t xml:space="preserve">This page </w:t>
      </w:r>
      <w:r>
        <w:rPr>
          <w:rFonts w:asciiTheme="minorHAnsi" w:hAnsiTheme="minorHAnsi"/>
          <w:b/>
          <w:i/>
          <w:sz w:val="32"/>
        </w:rPr>
        <w:t>is</w:t>
      </w:r>
      <w:r w:rsidRPr="00461C7A">
        <w:rPr>
          <w:rFonts w:asciiTheme="minorHAnsi" w:hAnsiTheme="minorHAnsi"/>
          <w:b/>
          <w:i/>
          <w:sz w:val="32"/>
        </w:rPr>
        <w:t xml:space="preserve"> a divider page –</w:t>
      </w:r>
      <w:r>
        <w:rPr>
          <w:rFonts w:asciiTheme="minorHAnsi" w:hAnsiTheme="minorHAnsi"/>
          <w:b/>
          <w:i/>
          <w:sz w:val="32"/>
        </w:rPr>
        <w:t>with Day 2</w:t>
      </w:r>
      <w:r w:rsidRPr="00461C7A">
        <w:rPr>
          <w:rFonts w:asciiTheme="minorHAnsi" w:hAnsiTheme="minorHAnsi"/>
          <w:b/>
          <w:i/>
          <w:sz w:val="32"/>
        </w:rPr>
        <w:t xml:space="preserve"> on the tab </w:t>
      </w:r>
    </w:p>
    <w:p w:rsidR="00C47694" w:rsidRDefault="00C47694" w:rsidP="00C47694">
      <w:pPr>
        <w:spacing w:after="0"/>
        <w:jc w:val="center"/>
        <w:rPr>
          <w:rFonts w:asciiTheme="minorHAnsi" w:hAnsiTheme="minorHAnsi"/>
          <w:b/>
          <w:sz w:val="32"/>
        </w:rPr>
      </w:pPr>
      <w:r>
        <w:rPr>
          <w:rFonts w:asciiTheme="minorHAnsi" w:hAnsiTheme="minorHAnsi"/>
          <w:b/>
          <w:sz w:val="32"/>
        </w:rPr>
        <w:t>.</w:t>
      </w:r>
      <w:r>
        <w:rPr>
          <w:rFonts w:asciiTheme="minorHAnsi" w:hAnsiTheme="minorHAnsi"/>
          <w:b/>
          <w:sz w:val="32"/>
        </w:rPr>
        <w:br w:type="page"/>
      </w:r>
    </w:p>
    <w:p w:rsidR="006E4067" w:rsidRPr="006E4067" w:rsidRDefault="006E4067" w:rsidP="006E4067">
      <w:pPr>
        <w:spacing w:after="0"/>
        <w:jc w:val="center"/>
        <w:rPr>
          <w:rFonts w:asciiTheme="minorHAnsi" w:hAnsiTheme="minorHAnsi"/>
          <w:b/>
          <w:sz w:val="32"/>
        </w:rPr>
      </w:pPr>
      <w:r>
        <w:rPr>
          <w:rFonts w:asciiTheme="minorHAnsi" w:hAnsiTheme="minorHAnsi"/>
          <w:b/>
          <w:sz w:val="32"/>
        </w:rPr>
        <w:lastRenderedPageBreak/>
        <w:t>Day Two - Diagnostics</w:t>
      </w:r>
    </w:p>
    <w:p w:rsidR="006E4067" w:rsidRDefault="006E4067" w:rsidP="006E4067">
      <w:pPr>
        <w:spacing w:after="0"/>
        <w:rPr>
          <w:rFonts w:asciiTheme="minorHAnsi" w:hAnsiTheme="minorHAnsi"/>
          <w:sz w:val="32"/>
        </w:rPr>
      </w:pPr>
    </w:p>
    <w:p w:rsidR="006E4067" w:rsidRDefault="006E4067" w:rsidP="006E4067">
      <w:pPr>
        <w:spacing w:after="0"/>
        <w:rPr>
          <w:rFonts w:asciiTheme="minorHAnsi" w:hAnsiTheme="minorHAnsi"/>
          <w:sz w:val="32"/>
        </w:rPr>
      </w:pPr>
    </w:p>
    <w:p w:rsidR="006E4067" w:rsidRPr="00B85801" w:rsidRDefault="006E4067" w:rsidP="006E4067">
      <w:pPr>
        <w:spacing w:after="0"/>
        <w:rPr>
          <w:rFonts w:asciiTheme="minorHAnsi" w:hAnsiTheme="minorHAnsi"/>
          <w:sz w:val="32"/>
        </w:rPr>
      </w:pPr>
    </w:p>
    <w:p w:rsidR="006E4067" w:rsidRPr="00B85801" w:rsidRDefault="006E4067" w:rsidP="006E4067">
      <w:pPr>
        <w:spacing w:after="0"/>
        <w:rPr>
          <w:rFonts w:asciiTheme="minorHAnsi" w:hAnsiTheme="minorHAnsi"/>
          <w:sz w:val="32"/>
        </w:rPr>
      </w:pPr>
    </w:p>
    <w:p w:rsidR="006E4067" w:rsidRPr="006E4E44" w:rsidRDefault="006E4067" w:rsidP="006E4067">
      <w:pPr>
        <w:spacing w:after="0"/>
        <w:rPr>
          <w:rFonts w:asciiTheme="minorHAnsi" w:hAnsiTheme="minorHAnsi"/>
          <w:color w:val="0000FF"/>
        </w:rPr>
      </w:pPr>
      <w:r w:rsidRPr="00B85801">
        <w:rPr>
          <w:rFonts w:asciiTheme="minorHAnsi" w:hAnsiTheme="minorHAnsi"/>
          <w:sz w:val="32"/>
        </w:rPr>
        <w:t xml:space="preserve"> </w:t>
      </w:r>
      <w:r w:rsidRPr="00B85801">
        <w:rPr>
          <w:rFonts w:asciiTheme="minorHAnsi" w:hAnsiTheme="minorHAnsi"/>
          <w:i/>
          <w:color w:val="0000FF"/>
        </w:rPr>
        <w:t xml:space="preserve">“The most important single factor influencing learning is what the learner already knows.  Ascertain this and teach accordingly” - </w:t>
      </w:r>
      <w:proofErr w:type="spellStart"/>
      <w:r w:rsidRPr="006E4E44">
        <w:rPr>
          <w:rFonts w:asciiTheme="minorHAnsi" w:hAnsiTheme="minorHAnsi"/>
          <w:color w:val="0000FF"/>
        </w:rPr>
        <w:t>Ausubel</w:t>
      </w:r>
      <w:proofErr w:type="spellEnd"/>
    </w:p>
    <w:p w:rsidR="006E4067" w:rsidRPr="00B85801" w:rsidRDefault="006E4067" w:rsidP="006E4067">
      <w:pPr>
        <w:spacing w:after="120"/>
        <w:rPr>
          <w:rFonts w:asciiTheme="minorHAnsi" w:hAnsiTheme="minorHAnsi"/>
          <w:sz w:val="32"/>
        </w:rPr>
      </w:pPr>
    </w:p>
    <w:p w:rsidR="006E4067" w:rsidRPr="00B85801" w:rsidRDefault="006E4067" w:rsidP="006E4067">
      <w:pPr>
        <w:spacing w:after="0"/>
        <w:rPr>
          <w:rFonts w:asciiTheme="minorHAnsi" w:hAnsiTheme="minorHAnsi" w:cs="Arial"/>
          <w:b/>
        </w:rPr>
      </w:pPr>
      <w:r w:rsidRPr="00B85801">
        <w:rPr>
          <w:rFonts w:asciiTheme="minorHAnsi" w:hAnsiTheme="minorHAnsi" w:cs="Arial"/>
          <w:b/>
        </w:rPr>
        <w:t>Educational Data Gathering and Interpretation</w:t>
      </w:r>
    </w:p>
    <w:p w:rsidR="006E4067" w:rsidRPr="00B85801" w:rsidRDefault="006E4067" w:rsidP="006E4067">
      <w:pPr>
        <w:spacing w:after="0"/>
        <w:rPr>
          <w:rFonts w:asciiTheme="minorHAnsi" w:hAnsiTheme="minorHAnsi" w:cs="Arial"/>
        </w:rPr>
      </w:pPr>
      <w:r w:rsidRPr="00B85801">
        <w:rPr>
          <w:rFonts w:asciiTheme="minorHAnsi" w:hAnsiTheme="minorHAnsi" w:cs="Arial"/>
        </w:rPr>
        <w:t xml:space="preserve">This competence is about the gathering and use of data/information </w:t>
      </w:r>
      <w:proofErr w:type="gramStart"/>
      <w:r w:rsidRPr="00B85801">
        <w:rPr>
          <w:rFonts w:asciiTheme="minorHAnsi" w:hAnsiTheme="minorHAnsi" w:cs="Arial"/>
        </w:rPr>
        <w:t>for the purpose of</w:t>
      </w:r>
      <w:proofErr w:type="gramEnd"/>
      <w:r w:rsidRPr="00B85801">
        <w:rPr>
          <w:rFonts w:asciiTheme="minorHAnsi" w:hAnsiTheme="minorHAnsi" w:cs="Arial"/>
        </w:rPr>
        <w:t xml:space="preserve"> educational needs assessment. It involves ability to choose and employ appropriate assessment tools and to interpret their findings.</w:t>
      </w:r>
    </w:p>
    <w:p w:rsidR="006E4067" w:rsidRDefault="006E4067" w:rsidP="006E4067">
      <w:pPr>
        <w:spacing w:after="0"/>
        <w:rPr>
          <w:rFonts w:asciiTheme="minorHAnsi" w:hAnsiTheme="minorHAnsi" w:cs="Arial"/>
        </w:rPr>
      </w:pPr>
    </w:p>
    <w:p w:rsidR="006E4067" w:rsidRDefault="006E4067" w:rsidP="006E4067">
      <w:pPr>
        <w:spacing w:after="0"/>
        <w:rPr>
          <w:rFonts w:asciiTheme="minorHAnsi" w:hAnsiTheme="minorHAnsi" w:cs="Arial"/>
        </w:rPr>
      </w:pPr>
    </w:p>
    <w:p w:rsidR="006E4067" w:rsidRPr="00B85801" w:rsidRDefault="006E4067" w:rsidP="006E4067">
      <w:pPr>
        <w:spacing w:after="0"/>
        <w:rPr>
          <w:rFonts w:asciiTheme="minorHAnsi" w:hAnsiTheme="minorHAnsi" w:cs="Arial"/>
        </w:rPr>
      </w:pPr>
    </w:p>
    <w:p w:rsidR="006E4067" w:rsidRPr="00B85801" w:rsidRDefault="006E4067" w:rsidP="006E4067">
      <w:pPr>
        <w:spacing w:after="0"/>
        <w:rPr>
          <w:rFonts w:asciiTheme="minorHAnsi" w:hAnsiTheme="minorHAnsi" w:cs="Arial"/>
          <w:b/>
        </w:rPr>
      </w:pPr>
      <w:r w:rsidRPr="00B85801">
        <w:rPr>
          <w:rFonts w:asciiTheme="minorHAnsi" w:hAnsiTheme="minorHAnsi" w:cs="Arial"/>
          <w:b/>
        </w:rPr>
        <w:t>Making an Educational Diagnosis and Making Decisions</w:t>
      </w:r>
    </w:p>
    <w:p w:rsidR="006E4067" w:rsidRPr="00B85801" w:rsidRDefault="006E4067" w:rsidP="006E4067">
      <w:pPr>
        <w:spacing w:after="0"/>
        <w:rPr>
          <w:rFonts w:asciiTheme="minorHAnsi" w:hAnsiTheme="minorHAnsi" w:cs="Arial"/>
        </w:rPr>
      </w:pPr>
      <w:r w:rsidRPr="00B85801">
        <w:rPr>
          <w:rFonts w:asciiTheme="minorHAnsi" w:hAnsiTheme="minorHAnsi" w:cs="Arial"/>
        </w:rPr>
        <w:t>This competence is about having a conscious structured approach to diagnosing educational problems/issues and working with the learner to develop a clear and appropriate educational plan.</w:t>
      </w:r>
    </w:p>
    <w:p w:rsidR="006E4067" w:rsidRDefault="006E4067" w:rsidP="006E4067">
      <w:pPr>
        <w:spacing w:after="0"/>
        <w:rPr>
          <w:rFonts w:asciiTheme="minorHAnsi" w:hAnsiTheme="minorHAnsi" w:cs="Arial"/>
        </w:rPr>
      </w:pPr>
    </w:p>
    <w:p w:rsidR="006E4067" w:rsidRDefault="006E4067" w:rsidP="006E4067">
      <w:pPr>
        <w:spacing w:after="0"/>
        <w:rPr>
          <w:rFonts w:asciiTheme="minorHAnsi" w:hAnsiTheme="minorHAnsi" w:cs="Arial"/>
        </w:rPr>
      </w:pPr>
    </w:p>
    <w:p w:rsidR="006E4067" w:rsidRPr="00B85801" w:rsidRDefault="006E4067" w:rsidP="006E4067">
      <w:pPr>
        <w:spacing w:after="0"/>
        <w:rPr>
          <w:rFonts w:asciiTheme="minorHAnsi" w:hAnsiTheme="minorHAnsi" w:cs="Arial"/>
        </w:rPr>
      </w:pPr>
    </w:p>
    <w:p w:rsidR="006E4067" w:rsidRPr="00B85801" w:rsidRDefault="006E4067" w:rsidP="006E4067">
      <w:pPr>
        <w:spacing w:after="0"/>
        <w:rPr>
          <w:rFonts w:asciiTheme="minorHAnsi" w:hAnsiTheme="minorHAnsi" w:cs="Arial"/>
          <w:b/>
        </w:rPr>
      </w:pPr>
      <w:r w:rsidRPr="00B85801">
        <w:rPr>
          <w:rFonts w:asciiTheme="minorHAnsi" w:hAnsiTheme="minorHAnsi" w:cs="Arial"/>
          <w:b/>
        </w:rPr>
        <w:t>Teaching (Facilitation of Learning in Others)</w:t>
      </w:r>
    </w:p>
    <w:p w:rsidR="006E4067" w:rsidRDefault="006E4067" w:rsidP="006E4067">
      <w:pPr>
        <w:spacing w:after="0"/>
        <w:rPr>
          <w:rFonts w:asciiTheme="minorHAnsi" w:hAnsiTheme="minorHAnsi" w:cs="Arial"/>
        </w:rPr>
      </w:pPr>
      <w:r w:rsidRPr="00B85801">
        <w:rPr>
          <w:rFonts w:asciiTheme="minorHAnsi" w:hAnsiTheme="minorHAnsi" w:cs="Arial"/>
        </w:rPr>
        <w:t>This competence is about facilitating learning in others, recognising differences between learners and the corresponding different methods of teaching.</w:t>
      </w:r>
    </w:p>
    <w:p w:rsidR="0032744E" w:rsidRDefault="0032744E" w:rsidP="006E4067">
      <w:pPr>
        <w:spacing w:after="0"/>
        <w:rPr>
          <w:rFonts w:asciiTheme="minorHAnsi" w:hAnsiTheme="minorHAnsi" w:cs="Arial"/>
        </w:rPr>
      </w:pPr>
    </w:p>
    <w:p w:rsidR="0032744E" w:rsidRDefault="0032744E" w:rsidP="006E4067">
      <w:pPr>
        <w:spacing w:after="0"/>
        <w:rPr>
          <w:rFonts w:asciiTheme="minorHAnsi" w:hAnsiTheme="minorHAnsi" w:cs="Arial"/>
        </w:rPr>
      </w:pPr>
    </w:p>
    <w:p w:rsidR="0032744E" w:rsidRPr="00B85801" w:rsidRDefault="001737DC" w:rsidP="00B10E8B">
      <w:pPr>
        <w:spacing w:after="0"/>
        <w:jc w:val="center"/>
        <w:rPr>
          <w:rFonts w:asciiTheme="minorHAnsi" w:hAnsiTheme="minorHAnsi" w:cs="Arial"/>
        </w:rPr>
      </w:pPr>
      <w:r>
        <w:rPr>
          <w:noProof/>
          <w:lang w:eastAsia="en-GB"/>
        </w:rPr>
        <w:drawing>
          <wp:inline distT="0" distB="0" distL="0" distR="0">
            <wp:extent cx="2818389" cy="3381375"/>
            <wp:effectExtent l="19050" t="0" r="1011" b="0"/>
            <wp:docPr id="10" name="Picture 4" descr="3D hand drawing by jherc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D hand drawing by jherceg"/>
                    <pic:cNvPicPr>
                      <a:picLocks noChangeAspect="1" noChangeArrowheads="1"/>
                    </pic:cNvPicPr>
                  </pic:nvPicPr>
                  <pic:blipFill>
                    <a:blip r:embed="rId26" cstate="print"/>
                    <a:srcRect/>
                    <a:stretch>
                      <a:fillRect/>
                    </a:stretch>
                  </pic:blipFill>
                  <pic:spPr bwMode="auto">
                    <a:xfrm>
                      <a:off x="0" y="0"/>
                      <a:ext cx="2824086" cy="3388210"/>
                    </a:xfrm>
                    <a:prstGeom prst="rect">
                      <a:avLst/>
                    </a:prstGeom>
                    <a:noFill/>
                    <a:ln w="9525">
                      <a:noFill/>
                      <a:miter lim="800000"/>
                      <a:headEnd/>
                      <a:tailEnd/>
                    </a:ln>
                  </pic:spPr>
                </pic:pic>
              </a:graphicData>
            </a:graphic>
          </wp:inline>
        </w:drawing>
      </w:r>
    </w:p>
    <w:p w:rsidR="006E4067" w:rsidRDefault="006E4067">
      <w:pPr>
        <w:spacing w:after="0"/>
        <w:rPr>
          <w:rFonts w:asciiTheme="minorHAnsi" w:hAnsiTheme="minorHAnsi" w:cs="Tahoma"/>
        </w:rPr>
      </w:pPr>
      <w:r>
        <w:rPr>
          <w:rFonts w:asciiTheme="minorHAnsi" w:hAnsiTheme="minorHAnsi" w:cs="Tahoma"/>
        </w:rPr>
        <w:br w:type="page"/>
      </w:r>
    </w:p>
    <w:p w:rsidR="00E653A2" w:rsidRPr="00B85801" w:rsidRDefault="00E653A2" w:rsidP="00E653A2">
      <w:pPr>
        <w:rPr>
          <w:rFonts w:asciiTheme="minorHAnsi" w:hAnsiTheme="minorHAnsi" w:cs="Tahom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0"/>
        <w:gridCol w:w="1228"/>
        <w:gridCol w:w="2273"/>
        <w:gridCol w:w="2370"/>
        <w:gridCol w:w="2915"/>
      </w:tblGrid>
      <w:tr w:rsidR="00E653A2" w:rsidRPr="00F31832">
        <w:tc>
          <w:tcPr>
            <w:tcW w:w="820" w:type="dxa"/>
            <w:shd w:val="clear" w:color="auto" w:fill="E6E6E6"/>
          </w:tcPr>
          <w:p w:rsidR="00E653A2" w:rsidRPr="00F31832" w:rsidRDefault="00D825AE" w:rsidP="00E653A2">
            <w:pPr>
              <w:jc w:val="center"/>
              <w:rPr>
                <w:rFonts w:asciiTheme="minorHAnsi" w:hAnsiTheme="minorHAnsi" w:cs="Arial"/>
                <w:sz w:val="28"/>
                <w:szCs w:val="28"/>
              </w:rPr>
            </w:pPr>
            <w:r>
              <w:rPr>
                <w:rFonts w:asciiTheme="minorHAnsi" w:hAnsiTheme="minorHAnsi" w:cs="Arial"/>
                <w:b/>
                <w:bCs/>
                <w:sz w:val="28"/>
                <w:szCs w:val="28"/>
              </w:rPr>
              <w:t>4</w:t>
            </w:r>
          </w:p>
        </w:tc>
        <w:tc>
          <w:tcPr>
            <w:tcW w:w="8786" w:type="dxa"/>
            <w:gridSpan w:val="4"/>
            <w:shd w:val="clear" w:color="auto" w:fill="E6E6E6"/>
          </w:tcPr>
          <w:p w:rsidR="00E653A2" w:rsidRPr="00F31832" w:rsidRDefault="00E653A2" w:rsidP="00846320">
            <w:pPr>
              <w:rPr>
                <w:rFonts w:asciiTheme="minorHAnsi" w:hAnsiTheme="minorHAnsi" w:cs="Arial"/>
                <w:sz w:val="28"/>
                <w:szCs w:val="28"/>
              </w:rPr>
            </w:pPr>
            <w:r w:rsidRPr="00F31832">
              <w:rPr>
                <w:rFonts w:asciiTheme="minorHAnsi" w:hAnsiTheme="minorHAnsi" w:cs="Arial"/>
                <w:b/>
                <w:sz w:val="28"/>
                <w:szCs w:val="28"/>
              </w:rPr>
              <w:t>Educational Data Gathering and Interpretation</w:t>
            </w:r>
          </w:p>
        </w:tc>
      </w:tr>
      <w:tr w:rsidR="00E653A2" w:rsidRPr="00B85801">
        <w:tc>
          <w:tcPr>
            <w:tcW w:w="9606" w:type="dxa"/>
            <w:gridSpan w:val="5"/>
            <w:shd w:val="clear" w:color="auto" w:fill="E6E6E6"/>
          </w:tcPr>
          <w:p w:rsidR="00E653A2" w:rsidRPr="00846320" w:rsidRDefault="00E653A2" w:rsidP="00846320">
            <w:pPr>
              <w:pStyle w:val="BodyText"/>
              <w:rPr>
                <w:rFonts w:asciiTheme="minorHAnsi" w:hAnsiTheme="minorHAnsi" w:cs="Arial"/>
                <w:b/>
              </w:rPr>
            </w:pPr>
            <w:r w:rsidRPr="00846320">
              <w:rPr>
                <w:rFonts w:asciiTheme="minorHAnsi" w:hAnsiTheme="minorHAnsi" w:cs="Arial"/>
                <w:b/>
              </w:rPr>
              <w:t xml:space="preserve">This competence is about the gathering and use of data/information </w:t>
            </w:r>
            <w:proofErr w:type="gramStart"/>
            <w:r w:rsidRPr="00846320">
              <w:rPr>
                <w:rFonts w:asciiTheme="minorHAnsi" w:hAnsiTheme="minorHAnsi" w:cs="Arial"/>
                <w:b/>
              </w:rPr>
              <w:t>for the purpose of</w:t>
            </w:r>
            <w:proofErr w:type="gramEnd"/>
            <w:r w:rsidRPr="00846320">
              <w:rPr>
                <w:rFonts w:asciiTheme="minorHAnsi" w:hAnsiTheme="minorHAnsi" w:cs="Arial"/>
                <w:b/>
              </w:rPr>
              <w:t xml:space="preserve"> educational needs assessment. It involves ability to choose and employ appropriate assessment tools and to interpret their findings. </w:t>
            </w:r>
          </w:p>
        </w:tc>
      </w:tr>
      <w:tr w:rsidR="00E653A2" w:rsidRPr="00B85801">
        <w:tc>
          <w:tcPr>
            <w:tcW w:w="9606" w:type="dxa"/>
            <w:gridSpan w:val="5"/>
          </w:tcPr>
          <w:p w:rsidR="00E653A2" w:rsidRPr="00B85801" w:rsidRDefault="00E653A2" w:rsidP="00E653A2">
            <w:pPr>
              <w:jc w:val="both"/>
              <w:rPr>
                <w:rFonts w:asciiTheme="minorHAnsi" w:hAnsiTheme="minorHAnsi" w:cs="Arial"/>
              </w:rPr>
            </w:pPr>
            <w:r w:rsidRPr="00B85801">
              <w:rPr>
                <w:rFonts w:asciiTheme="minorHAnsi" w:hAnsiTheme="minorHAnsi" w:cs="Arial"/>
              </w:rPr>
              <w:t xml:space="preserve">Specific competences might be (in no </w:t>
            </w:r>
            <w:proofErr w:type="gramStart"/>
            <w:r w:rsidRPr="00B85801">
              <w:rPr>
                <w:rFonts w:asciiTheme="minorHAnsi" w:hAnsiTheme="minorHAnsi" w:cs="Arial"/>
              </w:rPr>
              <w:t>particular order</w:t>
            </w:r>
            <w:proofErr w:type="gramEnd"/>
            <w:r w:rsidRPr="00B85801">
              <w:rPr>
                <w:rFonts w:asciiTheme="minorHAnsi" w:hAnsiTheme="minorHAnsi" w:cs="Arial"/>
              </w:rPr>
              <w:t>)</w:t>
            </w:r>
          </w:p>
          <w:p w:rsidR="00E653A2" w:rsidRPr="00B85801" w:rsidRDefault="00E653A2" w:rsidP="00E653A2">
            <w:pPr>
              <w:numPr>
                <w:ilvl w:val="0"/>
                <w:numId w:val="8"/>
              </w:numPr>
              <w:spacing w:after="0"/>
              <w:jc w:val="both"/>
              <w:rPr>
                <w:rFonts w:asciiTheme="minorHAnsi" w:hAnsiTheme="minorHAnsi" w:cs="Arial"/>
              </w:rPr>
            </w:pPr>
            <w:r w:rsidRPr="00B85801">
              <w:rPr>
                <w:rFonts w:asciiTheme="minorHAnsi" w:hAnsiTheme="minorHAnsi" w:cs="Arial"/>
              </w:rPr>
              <w:t>Knowledge of wide range of needs assessment tools.</w:t>
            </w:r>
          </w:p>
          <w:p w:rsidR="00E653A2" w:rsidRPr="00B85801" w:rsidRDefault="00E653A2" w:rsidP="00E653A2">
            <w:pPr>
              <w:numPr>
                <w:ilvl w:val="0"/>
                <w:numId w:val="8"/>
              </w:numPr>
              <w:spacing w:after="0"/>
              <w:jc w:val="both"/>
              <w:rPr>
                <w:rFonts w:asciiTheme="minorHAnsi" w:hAnsiTheme="minorHAnsi" w:cs="Arial"/>
              </w:rPr>
            </w:pPr>
            <w:r w:rsidRPr="00B85801">
              <w:rPr>
                <w:rFonts w:asciiTheme="minorHAnsi" w:hAnsiTheme="minorHAnsi" w:cs="Arial"/>
              </w:rPr>
              <w:t xml:space="preserve">Ability to employ appropriate tools at correct stage in learner’s development. </w:t>
            </w:r>
          </w:p>
          <w:p w:rsidR="00E653A2" w:rsidRPr="00B85801" w:rsidRDefault="00E653A2" w:rsidP="00E653A2">
            <w:pPr>
              <w:numPr>
                <w:ilvl w:val="0"/>
                <w:numId w:val="8"/>
              </w:numPr>
              <w:spacing w:after="0"/>
              <w:jc w:val="both"/>
              <w:rPr>
                <w:rFonts w:asciiTheme="minorHAnsi" w:hAnsiTheme="minorHAnsi" w:cs="Arial"/>
              </w:rPr>
            </w:pPr>
            <w:r w:rsidRPr="00B85801">
              <w:rPr>
                <w:rFonts w:asciiTheme="minorHAnsi" w:hAnsiTheme="minorHAnsi" w:cs="Arial"/>
              </w:rPr>
              <w:t xml:space="preserve">Ability to interpret results and share these with the learner. </w:t>
            </w:r>
          </w:p>
          <w:p w:rsidR="00E653A2" w:rsidRPr="00B85801" w:rsidRDefault="00E653A2" w:rsidP="00E653A2">
            <w:pPr>
              <w:numPr>
                <w:ilvl w:val="0"/>
                <w:numId w:val="8"/>
              </w:numPr>
              <w:spacing w:after="0"/>
              <w:jc w:val="both"/>
              <w:rPr>
                <w:rFonts w:asciiTheme="minorHAnsi" w:hAnsiTheme="minorHAnsi" w:cs="Arial"/>
              </w:rPr>
            </w:pPr>
            <w:r w:rsidRPr="00B85801">
              <w:rPr>
                <w:rFonts w:asciiTheme="minorHAnsi" w:hAnsiTheme="minorHAnsi" w:cs="Arial"/>
              </w:rPr>
              <w:t>Ability to give feedback on progress/performance.</w:t>
            </w:r>
          </w:p>
          <w:p w:rsidR="00E653A2" w:rsidRPr="00B85801" w:rsidRDefault="00E653A2" w:rsidP="00E653A2">
            <w:pPr>
              <w:numPr>
                <w:ilvl w:val="0"/>
                <w:numId w:val="8"/>
              </w:numPr>
              <w:spacing w:after="0"/>
              <w:jc w:val="both"/>
              <w:rPr>
                <w:rFonts w:asciiTheme="minorHAnsi" w:hAnsiTheme="minorHAnsi" w:cs="Arial"/>
              </w:rPr>
            </w:pPr>
            <w:r w:rsidRPr="00B85801">
              <w:rPr>
                <w:rFonts w:asciiTheme="minorHAnsi" w:hAnsiTheme="minorHAnsi" w:cs="Arial"/>
              </w:rPr>
              <w:t>Knowledge and ability to use e-portfolio.</w:t>
            </w:r>
          </w:p>
          <w:p w:rsidR="00E653A2" w:rsidRPr="00127138" w:rsidRDefault="00E653A2" w:rsidP="00E653A2">
            <w:pPr>
              <w:pStyle w:val="BodyText"/>
              <w:rPr>
                <w:rFonts w:asciiTheme="minorHAnsi" w:hAnsiTheme="minorHAnsi" w:cs="Arial"/>
                <w:sz w:val="20"/>
                <w:szCs w:val="20"/>
              </w:rPr>
            </w:pPr>
          </w:p>
        </w:tc>
      </w:tr>
      <w:tr w:rsidR="00E653A2" w:rsidRPr="00B85801">
        <w:trPr>
          <w:cantSplit/>
        </w:trPr>
        <w:tc>
          <w:tcPr>
            <w:tcW w:w="2048" w:type="dxa"/>
            <w:gridSpan w:val="2"/>
            <w:vMerge w:val="restart"/>
          </w:tcPr>
          <w:p w:rsidR="00E653A2" w:rsidRPr="00B85801" w:rsidRDefault="00E653A2" w:rsidP="00E653A2">
            <w:pPr>
              <w:jc w:val="center"/>
              <w:rPr>
                <w:rFonts w:asciiTheme="minorHAnsi" w:hAnsiTheme="minorHAnsi" w:cs="Arial"/>
                <w:b/>
              </w:rPr>
            </w:pPr>
            <w:r w:rsidRPr="00B85801">
              <w:rPr>
                <w:rFonts w:asciiTheme="minorHAnsi" w:hAnsiTheme="minorHAnsi" w:cs="Arial"/>
                <w:b/>
              </w:rPr>
              <w:t>Insufficient Evidence</w:t>
            </w:r>
          </w:p>
          <w:p w:rsidR="00E653A2" w:rsidRPr="00B85801" w:rsidRDefault="00E653A2" w:rsidP="00E653A2">
            <w:pPr>
              <w:rPr>
                <w:rFonts w:asciiTheme="minorHAnsi" w:hAnsiTheme="minorHAnsi" w:cs="Arial"/>
                <w:b/>
                <w:bCs/>
              </w:rPr>
            </w:pPr>
          </w:p>
          <w:p w:rsidR="00E653A2" w:rsidRPr="00B85801" w:rsidRDefault="00E653A2" w:rsidP="00E653A2">
            <w:pPr>
              <w:rPr>
                <w:rFonts w:asciiTheme="minorHAnsi" w:hAnsiTheme="minorHAnsi" w:cs="Arial"/>
                <w:bCs/>
              </w:rPr>
            </w:pPr>
          </w:p>
          <w:p w:rsidR="00E653A2" w:rsidRPr="00B85801" w:rsidRDefault="00E653A2" w:rsidP="00E653A2">
            <w:pPr>
              <w:rPr>
                <w:rFonts w:asciiTheme="minorHAnsi" w:hAnsiTheme="minorHAnsi" w:cs="Arial"/>
              </w:rPr>
            </w:pPr>
            <w:r w:rsidRPr="00B85801">
              <w:rPr>
                <w:rFonts w:asciiTheme="minorHAnsi" w:hAnsiTheme="minorHAnsi" w:cs="Arial"/>
                <w:bCs/>
              </w:rPr>
              <w:t>From the available evidence, the doctor’s performance cannot be placed on a higher point of this developmental scale.</w:t>
            </w:r>
          </w:p>
        </w:tc>
        <w:tc>
          <w:tcPr>
            <w:tcW w:w="2273" w:type="dxa"/>
          </w:tcPr>
          <w:p w:rsidR="00E653A2" w:rsidRPr="00B85801" w:rsidRDefault="00E653A2" w:rsidP="00E653A2">
            <w:pPr>
              <w:ind w:right="-120" w:hanging="135"/>
              <w:jc w:val="center"/>
              <w:rPr>
                <w:rFonts w:asciiTheme="minorHAnsi" w:hAnsiTheme="minorHAnsi" w:cs="Arial"/>
                <w:b/>
              </w:rPr>
            </w:pPr>
            <w:r w:rsidRPr="00B85801">
              <w:rPr>
                <w:rFonts w:asciiTheme="minorHAnsi" w:hAnsiTheme="minorHAnsi" w:cs="Arial"/>
                <w:b/>
              </w:rPr>
              <w:t>Needs Further Development</w:t>
            </w:r>
          </w:p>
          <w:p w:rsidR="00461C7A" w:rsidRDefault="00461C7A" w:rsidP="00E653A2">
            <w:pPr>
              <w:rPr>
                <w:rFonts w:asciiTheme="minorHAnsi" w:hAnsiTheme="minorHAnsi" w:cs="Arial"/>
              </w:rPr>
            </w:pPr>
          </w:p>
          <w:p w:rsidR="00E653A2" w:rsidRPr="00B85801" w:rsidRDefault="00E653A2" w:rsidP="00E653A2">
            <w:pPr>
              <w:rPr>
                <w:rFonts w:asciiTheme="minorHAnsi" w:hAnsiTheme="minorHAnsi" w:cs="Arial"/>
              </w:rPr>
            </w:pPr>
            <w:r w:rsidRPr="00B85801">
              <w:rPr>
                <w:rFonts w:asciiTheme="minorHAnsi" w:hAnsiTheme="minorHAnsi" w:cs="Arial"/>
              </w:rPr>
              <w:t>Knows about needs assessment tools</w:t>
            </w:r>
          </w:p>
        </w:tc>
        <w:tc>
          <w:tcPr>
            <w:tcW w:w="2370" w:type="dxa"/>
          </w:tcPr>
          <w:p w:rsidR="00E653A2" w:rsidRPr="00B85801" w:rsidRDefault="00E653A2" w:rsidP="00E653A2">
            <w:pPr>
              <w:jc w:val="center"/>
              <w:rPr>
                <w:rFonts w:asciiTheme="minorHAnsi" w:hAnsiTheme="minorHAnsi" w:cs="Arial"/>
                <w:b/>
              </w:rPr>
            </w:pPr>
            <w:r w:rsidRPr="00B85801">
              <w:rPr>
                <w:rFonts w:asciiTheme="minorHAnsi" w:hAnsiTheme="minorHAnsi" w:cs="Arial"/>
                <w:b/>
              </w:rPr>
              <w:t>Competent</w:t>
            </w:r>
          </w:p>
          <w:p w:rsidR="00E653A2" w:rsidRPr="00B85801" w:rsidRDefault="00E653A2" w:rsidP="00E653A2">
            <w:pPr>
              <w:rPr>
                <w:rFonts w:asciiTheme="minorHAnsi" w:hAnsiTheme="minorHAnsi" w:cs="Arial"/>
              </w:rPr>
            </w:pPr>
          </w:p>
          <w:p w:rsidR="00E653A2" w:rsidRPr="00B85801" w:rsidRDefault="00E653A2" w:rsidP="00E653A2">
            <w:pPr>
              <w:rPr>
                <w:rFonts w:asciiTheme="minorHAnsi" w:hAnsiTheme="minorHAnsi" w:cs="Arial"/>
              </w:rPr>
            </w:pPr>
            <w:r w:rsidRPr="00B85801">
              <w:rPr>
                <w:rFonts w:asciiTheme="minorHAnsi" w:hAnsiTheme="minorHAnsi" w:cs="Arial"/>
              </w:rPr>
              <w:t>Ability to use a range of needs assessment tools</w:t>
            </w:r>
          </w:p>
        </w:tc>
        <w:tc>
          <w:tcPr>
            <w:tcW w:w="2915" w:type="dxa"/>
          </w:tcPr>
          <w:p w:rsidR="00E653A2" w:rsidRPr="00B85801" w:rsidRDefault="00E653A2" w:rsidP="00E653A2">
            <w:pPr>
              <w:jc w:val="center"/>
              <w:rPr>
                <w:rFonts w:asciiTheme="minorHAnsi" w:hAnsiTheme="minorHAnsi" w:cs="Arial"/>
                <w:b/>
                <w:bCs/>
              </w:rPr>
            </w:pPr>
            <w:r w:rsidRPr="00B85801">
              <w:rPr>
                <w:rFonts w:asciiTheme="minorHAnsi" w:hAnsiTheme="minorHAnsi" w:cs="Arial"/>
                <w:b/>
              </w:rPr>
              <w:t>Excellent</w:t>
            </w:r>
          </w:p>
          <w:p w:rsidR="00E653A2" w:rsidRPr="00B85801" w:rsidRDefault="00E653A2" w:rsidP="00E653A2">
            <w:pPr>
              <w:rPr>
                <w:rFonts w:asciiTheme="minorHAnsi" w:hAnsiTheme="minorHAnsi" w:cs="Arial"/>
                <w:b/>
                <w:bCs/>
              </w:rPr>
            </w:pPr>
          </w:p>
          <w:p w:rsidR="00E653A2" w:rsidRPr="00B85801" w:rsidRDefault="00E653A2" w:rsidP="00E653A2">
            <w:pPr>
              <w:rPr>
                <w:rFonts w:asciiTheme="minorHAnsi" w:hAnsiTheme="minorHAnsi" w:cs="Arial"/>
              </w:rPr>
            </w:pPr>
            <w:r w:rsidRPr="00B85801">
              <w:rPr>
                <w:rFonts w:asciiTheme="minorHAnsi" w:hAnsiTheme="minorHAnsi" w:cs="Arial"/>
              </w:rPr>
              <w:t xml:space="preserve">Able to develop and modify assessment tools to meet the needs of a </w:t>
            </w:r>
            <w:proofErr w:type="gramStart"/>
            <w:r w:rsidRPr="00B85801">
              <w:rPr>
                <w:rFonts w:asciiTheme="minorHAnsi" w:hAnsiTheme="minorHAnsi" w:cs="Arial"/>
              </w:rPr>
              <w:t>particular learner</w:t>
            </w:r>
            <w:proofErr w:type="gramEnd"/>
            <w:r w:rsidRPr="00B85801">
              <w:rPr>
                <w:rFonts w:asciiTheme="minorHAnsi" w:hAnsiTheme="minorHAnsi" w:cs="Arial"/>
              </w:rPr>
              <w:t>.</w:t>
            </w:r>
          </w:p>
        </w:tc>
      </w:tr>
      <w:tr w:rsidR="00E653A2" w:rsidRPr="00B85801">
        <w:trPr>
          <w:cantSplit/>
        </w:trPr>
        <w:tc>
          <w:tcPr>
            <w:tcW w:w="2048" w:type="dxa"/>
            <w:gridSpan w:val="2"/>
            <w:vMerge/>
          </w:tcPr>
          <w:p w:rsidR="00E653A2" w:rsidRPr="00B85801" w:rsidRDefault="00E653A2" w:rsidP="00E653A2">
            <w:pPr>
              <w:rPr>
                <w:rFonts w:asciiTheme="minorHAnsi" w:hAnsiTheme="minorHAnsi" w:cs="Arial"/>
              </w:rPr>
            </w:pPr>
          </w:p>
        </w:tc>
        <w:tc>
          <w:tcPr>
            <w:tcW w:w="2273" w:type="dxa"/>
          </w:tcPr>
          <w:p w:rsidR="00E653A2" w:rsidRPr="00B85801" w:rsidRDefault="00E653A2" w:rsidP="00E653A2">
            <w:pPr>
              <w:rPr>
                <w:rFonts w:asciiTheme="minorHAnsi" w:hAnsiTheme="minorHAnsi" w:cs="Arial"/>
              </w:rPr>
            </w:pPr>
            <w:r w:rsidRPr="00B85801">
              <w:rPr>
                <w:rFonts w:asciiTheme="minorHAnsi" w:hAnsiTheme="minorHAnsi" w:cs="Arial"/>
              </w:rPr>
              <w:t>Able to interpret the results of simple assessment tools</w:t>
            </w:r>
          </w:p>
        </w:tc>
        <w:tc>
          <w:tcPr>
            <w:tcW w:w="2370" w:type="dxa"/>
          </w:tcPr>
          <w:p w:rsidR="00E653A2" w:rsidRPr="00B85801" w:rsidRDefault="00E653A2" w:rsidP="00E653A2">
            <w:pPr>
              <w:rPr>
                <w:rFonts w:asciiTheme="minorHAnsi" w:hAnsiTheme="minorHAnsi" w:cs="Arial"/>
              </w:rPr>
            </w:pPr>
            <w:r w:rsidRPr="00B85801">
              <w:rPr>
                <w:rFonts w:asciiTheme="minorHAnsi" w:hAnsiTheme="minorHAnsi" w:cs="Arial"/>
              </w:rPr>
              <w:t xml:space="preserve">Able to integrate the results of a range </w:t>
            </w:r>
            <w:proofErr w:type="gramStart"/>
            <w:r w:rsidRPr="00B85801">
              <w:rPr>
                <w:rFonts w:asciiTheme="minorHAnsi" w:hAnsiTheme="minorHAnsi" w:cs="Arial"/>
              </w:rPr>
              <w:t>of  needs</w:t>
            </w:r>
            <w:proofErr w:type="gramEnd"/>
            <w:r w:rsidRPr="00B85801">
              <w:rPr>
                <w:rFonts w:asciiTheme="minorHAnsi" w:hAnsiTheme="minorHAnsi" w:cs="Arial"/>
              </w:rPr>
              <w:t xml:space="preserve"> assessments and incorporate into a combined summary.</w:t>
            </w:r>
          </w:p>
        </w:tc>
        <w:tc>
          <w:tcPr>
            <w:tcW w:w="2915" w:type="dxa"/>
          </w:tcPr>
          <w:p w:rsidR="00E653A2" w:rsidRPr="00B85801" w:rsidRDefault="00E653A2" w:rsidP="00E653A2">
            <w:pPr>
              <w:rPr>
                <w:rFonts w:asciiTheme="minorHAnsi" w:hAnsiTheme="minorHAnsi" w:cs="Arial"/>
              </w:rPr>
            </w:pPr>
            <w:r w:rsidRPr="00B85801">
              <w:rPr>
                <w:rFonts w:asciiTheme="minorHAnsi" w:hAnsiTheme="minorHAnsi" w:cs="Arial"/>
              </w:rPr>
              <w:t>Works with learner to interpret and add meaning to results of an integrated needs assessment summary.</w:t>
            </w:r>
          </w:p>
        </w:tc>
      </w:tr>
      <w:tr w:rsidR="00E653A2" w:rsidRPr="00B85801">
        <w:trPr>
          <w:cantSplit/>
        </w:trPr>
        <w:tc>
          <w:tcPr>
            <w:tcW w:w="2048" w:type="dxa"/>
            <w:gridSpan w:val="2"/>
            <w:vMerge/>
          </w:tcPr>
          <w:p w:rsidR="00E653A2" w:rsidRPr="00B85801" w:rsidRDefault="00E653A2" w:rsidP="00E653A2">
            <w:pPr>
              <w:rPr>
                <w:rFonts w:asciiTheme="minorHAnsi" w:hAnsiTheme="minorHAnsi" w:cs="Arial"/>
              </w:rPr>
            </w:pPr>
          </w:p>
        </w:tc>
        <w:tc>
          <w:tcPr>
            <w:tcW w:w="2273" w:type="dxa"/>
          </w:tcPr>
          <w:p w:rsidR="00E653A2" w:rsidRPr="00B85801" w:rsidRDefault="00E653A2" w:rsidP="00E653A2">
            <w:pPr>
              <w:rPr>
                <w:rFonts w:asciiTheme="minorHAnsi" w:hAnsiTheme="minorHAnsi" w:cs="Arial"/>
              </w:rPr>
            </w:pPr>
            <w:r w:rsidRPr="00B85801">
              <w:rPr>
                <w:rFonts w:asciiTheme="minorHAnsi" w:hAnsiTheme="minorHAnsi" w:cs="Arial"/>
              </w:rPr>
              <w:t>Understands principles of feedback</w:t>
            </w:r>
          </w:p>
        </w:tc>
        <w:tc>
          <w:tcPr>
            <w:tcW w:w="2370" w:type="dxa"/>
          </w:tcPr>
          <w:p w:rsidR="00E653A2" w:rsidRPr="00B85801" w:rsidRDefault="00E653A2" w:rsidP="00E653A2">
            <w:pPr>
              <w:rPr>
                <w:rFonts w:asciiTheme="minorHAnsi" w:hAnsiTheme="minorHAnsi" w:cs="Arial"/>
              </w:rPr>
            </w:pPr>
            <w:r w:rsidRPr="00B85801">
              <w:rPr>
                <w:rFonts w:asciiTheme="minorHAnsi" w:hAnsiTheme="minorHAnsi" w:cs="Arial"/>
              </w:rPr>
              <w:t>Able to use feedback appropriately in an educational setting</w:t>
            </w:r>
          </w:p>
        </w:tc>
        <w:tc>
          <w:tcPr>
            <w:tcW w:w="2915" w:type="dxa"/>
          </w:tcPr>
          <w:p w:rsidR="00E653A2" w:rsidRPr="00B85801" w:rsidRDefault="00E653A2" w:rsidP="00E653A2">
            <w:pPr>
              <w:rPr>
                <w:rFonts w:asciiTheme="minorHAnsi" w:hAnsiTheme="minorHAnsi" w:cs="Arial"/>
              </w:rPr>
            </w:pPr>
            <w:r w:rsidRPr="00B85801">
              <w:rPr>
                <w:rFonts w:asciiTheme="minorHAnsi" w:hAnsiTheme="minorHAnsi" w:cs="Arial"/>
              </w:rPr>
              <w:t>Encourages two-way feedback and appraisal with learner throughout educational programme.</w:t>
            </w:r>
          </w:p>
        </w:tc>
      </w:tr>
      <w:tr w:rsidR="00E653A2" w:rsidRPr="00B85801">
        <w:trPr>
          <w:cantSplit/>
        </w:trPr>
        <w:tc>
          <w:tcPr>
            <w:tcW w:w="2048" w:type="dxa"/>
            <w:gridSpan w:val="2"/>
            <w:vMerge/>
          </w:tcPr>
          <w:p w:rsidR="00E653A2" w:rsidRPr="00B85801" w:rsidRDefault="00E653A2" w:rsidP="00E653A2">
            <w:pPr>
              <w:rPr>
                <w:rFonts w:asciiTheme="minorHAnsi" w:hAnsiTheme="minorHAnsi" w:cs="Arial"/>
              </w:rPr>
            </w:pPr>
          </w:p>
        </w:tc>
        <w:tc>
          <w:tcPr>
            <w:tcW w:w="2273" w:type="dxa"/>
          </w:tcPr>
          <w:p w:rsidR="00E653A2" w:rsidRPr="00B85801" w:rsidRDefault="00E653A2" w:rsidP="00E653A2">
            <w:pPr>
              <w:rPr>
                <w:rFonts w:asciiTheme="minorHAnsi" w:hAnsiTheme="minorHAnsi" w:cs="Arial"/>
              </w:rPr>
            </w:pPr>
            <w:r w:rsidRPr="00B85801">
              <w:rPr>
                <w:rFonts w:asciiTheme="minorHAnsi" w:hAnsiTheme="minorHAnsi" w:cs="Arial"/>
              </w:rPr>
              <w:t>Able to use e-portfolio when shown</w:t>
            </w:r>
          </w:p>
        </w:tc>
        <w:tc>
          <w:tcPr>
            <w:tcW w:w="2370" w:type="dxa"/>
          </w:tcPr>
          <w:p w:rsidR="00E653A2" w:rsidRPr="00B85801" w:rsidRDefault="00E653A2" w:rsidP="00E653A2">
            <w:pPr>
              <w:rPr>
                <w:rFonts w:asciiTheme="minorHAnsi" w:hAnsiTheme="minorHAnsi" w:cs="Arial"/>
              </w:rPr>
            </w:pPr>
            <w:r w:rsidRPr="00B85801">
              <w:rPr>
                <w:rFonts w:asciiTheme="minorHAnsi" w:hAnsiTheme="minorHAnsi" w:cs="Arial"/>
              </w:rPr>
              <w:t>Regularly updates and browses learner’s e-portfolio</w:t>
            </w:r>
          </w:p>
        </w:tc>
        <w:tc>
          <w:tcPr>
            <w:tcW w:w="2915" w:type="dxa"/>
          </w:tcPr>
          <w:p w:rsidR="00E653A2" w:rsidRPr="00B85801" w:rsidRDefault="00E653A2" w:rsidP="00E653A2">
            <w:pPr>
              <w:rPr>
                <w:rFonts w:asciiTheme="minorHAnsi" w:hAnsiTheme="minorHAnsi" w:cs="Arial"/>
              </w:rPr>
            </w:pPr>
            <w:r w:rsidRPr="00B85801">
              <w:rPr>
                <w:rFonts w:asciiTheme="minorHAnsi" w:hAnsiTheme="minorHAnsi" w:cs="Arial"/>
              </w:rPr>
              <w:t>Facilitates learner’s fullest use of e-portfolio throughout educational programme.</w:t>
            </w:r>
          </w:p>
        </w:tc>
      </w:tr>
    </w:tbl>
    <w:p w:rsidR="00DC3725" w:rsidRDefault="009B5849">
      <w:pPr>
        <w:rPr>
          <w:noProof/>
          <w:lang w:eastAsia="en-GB"/>
        </w:rPr>
      </w:pPr>
      <w:r>
        <w:rPr>
          <w:noProof/>
          <w:lang w:eastAsia="en-GB"/>
        </w:rPr>
        <w:drawing>
          <wp:anchor distT="0" distB="0" distL="114300" distR="114300" simplePos="0" relativeHeight="251718144" behindDoc="1" locked="0" layoutInCell="1" allowOverlap="1">
            <wp:simplePos x="0" y="0"/>
            <wp:positionH relativeFrom="column">
              <wp:posOffset>1691640</wp:posOffset>
            </wp:positionH>
            <wp:positionV relativeFrom="paragraph">
              <wp:posOffset>170815</wp:posOffset>
            </wp:positionV>
            <wp:extent cx="1943100" cy="1943100"/>
            <wp:effectExtent l="19050" t="0" r="0" b="0"/>
            <wp:wrapTight wrapText="bothSides">
              <wp:wrapPolygon edited="0">
                <wp:start x="-212" y="0"/>
                <wp:lineTo x="-212" y="21388"/>
                <wp:lineTo x="21600" y="21388"/>
                <wp:lineTo x="21600" y="0"/>
                <wp:lineTo x="-212" y="0"/>
              </wp:wrapPolygon>
            </wp:wrapTight>
            <wp:docPr id="16" name="irc_mi" descr="http://grambleworld.com/wp-content/uploads/2013/07/raise-hands-volunteer-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grambleworld.com/wp-content/uploads/2013/07/raise-hands-volunteer-copy.jpg"/>
                    <pic:cNvPicPr>
                      <a:picLocks noChangeAspect="1" noChangeArrowheads="1"/>
                    </pic:cNvPicPr>
                  </pic:nvPicPr>
                  <pic:blipFill>
                    <a:blip r:embed="rId27" cstate="print"/>
                    <a:srcRect/>
                    <a:stretch>
                      <a:fillRect/>
                    </a:stretch>
                  </pic:blipFill>
                  <pic:spPr bwMode="auto">
                    <a:xfrm>
                      <a:off x="0" y="0"/>
                      <a:ext cx="1943100" cy="1943100"/>
                    </a:xfrm>
                    <a:prstGeom prst="rect">
                      <a:avLst/>
                    </a:prstGeom>
                    <a:noFill/>
                    <a:ln w="9525">
                      <a:noFill/>
                      <a:miter lim="800000"/>
                      <a:headEnd/>
                      <a:tailEnd/>
                    </a:ln>
                  </pic:spPr>
                </pic:pic>
              </a:graphicData>
            </a:graphic>
          </wp:anchor>
        </w:drawing>
      </w:r>
    </w:p>
    <w:p w:rsidR="009B5849" w:rsidRDefault="009B5849"/>
    <w:p w:rsidR="00846320" w:rsidRDefault="00846320"/>
    <w:p w:rsidR="00846320" w:rsidRDefault="00846320">
      <w:pPr>
        <w:sectPr w:rsidR="00846320">
          <w:pgSz w:w="11900" w:h="16840"/>
          <w:pgMar w:top="851" w:right="701" w:bottom="568" w:left="1701" w:header="708" w:footer="708" w:gutter="0"/>
          <w:cols w:space="708"/>
        </w:sectPr>
      </w:pPr>
    </w:p>
    <w:p w:rsidR="00846320" w:rsidRDefault="0084632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0"/>
        <w:gridCol w:w="8786"/>
      </w:tblGrid>
      <w:tr w:rsidR="00846320" w:rsidRPr="00F31832">
        <w:tc>
          <w:tcPr>
            <w:tcW w:w="820" w:type="dxa"/>
            <w:shd w:val="clear" w:color="auto" w:fill="E6E6E6"/>
          </w:tcPr>
          <w:p w:rsidR="00846320" w:rsidRPr="00F31832" w:rsidRDefault="00D825AE" w:rsidP="00332BD6">
            <w:pPr>
              <w:jc w:val="center"/>
              <w:rPr>
                <w:rFonts w:asciiTheme="minorHAnsi" w:hAnsiTheme="minorHAnsi" w:cs="Arial"/>
                <w:sz w:val="28"/>
                <w:szCs w:val="28"/>
              </w:rPr>
            </w:pPr>
            <w:r>
              <w:rPr>
                <w:rFonts w:asciiTheme="minorHAnsi" w:hAnsiTheme="minorHAnsi" w:cs="Arial"/>
                <w:b/>
                <w:bCs/>
                <w:sz w:val="28"/>
                <w:szCs w:val="28"/>
              </w:rPr>
              <w:t>4</w:t>
            </w:r>
          </w:p>
        </w:tc>
        <w:tc>
          <w:tcPr>
            <w:tcW w:w="8786" w:type="dxa"/>
            <w:shd w:val="clear" w:color="auto" w:fill="E6E6E6"/>
          </w:tcPr>
          <w:p w:rsidR="00846320" w:rsidRPr="00F31832" w:rsidRDefault="00846320" w:rsidP="00332BD6">
            <w:pPr>
              <w:rPr>
                <w:rFonts w:asciiTheme="minorHAnsi" w:hAnsiTheme="minorHAnsi" w:cs="Arial"/>
                <w:sz w:val="28"/>
                <w:szCs w:val="28"/>
              </w:rPr>
            </w:pPr>
            <w:r w:rsidRPr="00F31832">
              <w:rPr>
                <w:rFonts w:asciiTheme="minorHAnsi" w:hAnsiTheme="minorHAnsi" w:cs="Arial"/>
                <w:b/>
                <w:sz w:val="28"/>
                <w:szCs w:val="28"/>
              </w:rPr>
              <w:t>Educational Data Gathering and Interpretation</w:t>
            </w:r>
          </w:p>
        </w:tc>
      </w:tr>
      <w:tr w:rsidR="00E653A2" w:rsidRPr="00B85801">
        <w:trPr>
          <w:cantSplit/>
          <w:trHeight w:val="75"/>
        </w:trPr>
        <w:tc>
          <w:tcPr>
            <w:tcW w:w="9606" w:type="dxa"/>
            <w:gridSpan w:val="2"/>
            <w:tcBorders>
              <w:bottom w:val="nil"/>
            </w:tcBorders>
            <w:shd w:val="clear" w:color="auto" w:fill="E6E6E6"/>
          </w:tcPr>
          <w:p w:rsidR="00E653A2" w:rsidRPr="00B85801" w:rsidRDefault="00E653A2" w:rsidP="00E653A2">
            <w:pPr>
              <w:rPr>
                <w:rFonts w:asciiTheme="minorHAnsi" w:hAnsiTheme="minorHAnsi" w:cs="Arial"/>
              </w:rPr>
            </w:pPr>
          </w:p>
          <w:p w:rsidR="00E653A2" w:rsidRPr="00127138" w:rsidRDefault="00E653A2" w:rsidP="00E653A2">
            <w:pPr>
              <w:pStyle w:val="BodyText"/>
              <w:rPr>
                <w:rFonts w:asciiTheme="minorHAnsi" w:hAnsiTheme="minorHAnsi" w:cs="Arial"/>
                <w:b/>
              </w:rPr>
            </w:pPr>
          </w:p>
          <w:p w:rsidR="00E653A2" w:rsidRPr="00127138" w:rsidRDefault="00E653A2" w:rsidP="00E653A2">
            <w:pPr>
              <w:pStyle w:val="BodyText"/>
              <w:rPr>
                <w:rFonts w:asciiTheme="minorHAnsi" w:hAnsiTheme="minorHAnsi" w:cs="Arial"/>
                <w:b/>
              </w:rPr>
            </w:pPr>
            <w:r w:rsidRPr="00127138">
              <w:rPr>
                <w:rFonts w:asciiTheme="minorHAnsi" w:hAnsiTheme="minorHAnsi" w:cs="Arial"/>
                <w:b/>
              </w:rPr>
              <w:t xml:space="preserve">Methods of Assessment </w:t>
            </w:r>
          </w:p>
          <w:p w:rsidR="00E653A2" w:rsidRPr="00127138" w:rsidRDefault="00E653A2" w:rsidP="00AD498E">
            <w:pPr>
              <w:pStyle w:val="BodyText"/>
              <w:rPr>
                <w:rFonts w:asciiTheme="minorHAnsi" w:hAnsiTheme="minorHAnsi" w:cs="Arial"/>
              </w:rPr>
            </w:pPr>
            <w:r w:rsidRPr="00127138">
              <w:rPr>
                <w:rFonts w:asciiTheme="minorHAnsi" w:hAnsiTheme="minorHAnsi" w:cs="Arial"/>
              </w:rPr>
              <w:t xml:space="preserve">Possible “tools” to assess these in a prospective trainer </w:t>
            </w:r>
          </w:p>
        </w:tc>
      </w:tr>
      <w:tr w:rsidR="00E653A2" w:rsidRPr="00B85801">
        <w:trPr>
          <w:cantSplit/>
          <w:trHeight w:val="75"/>
        </w:trPr>
        <w:tc>
          <w:tcPr>
            <w:tcW w:w="9606" w:type="dxa"/>
            <w:gridSpan w:val="2"/>
            <w:tcBorders>
              <w:top w:val="nil"/>
              <w:left w:val="single" w:sz="4" w:space="0" w:color="auto"/>
            </w:tcBorders>
            <w:shd w:val="clear" w:color="auto" w:fill="E6E6E6"/>
          </w:tcPr>
          <w:p w:rsidR="00E653A2" w:rsidRPr="00B85801" w:rsidRDefault="00E653A2" w:rsidP="00E653A2">
            <w:pPr>
              <w:ind w:left="357"/>
              <w:rPr>
                <w:rFonts w:asciiTheme="minorHAnsi" w:hAnsiTheme="minorHAnsi" w:cs="Arial"/>
              </w:rPr>
            </w:pPr>
          </w:p>
          <w:p w:rsidR="00AD498E" w:rsidRDefault="00E653A2" w:rsidP="00E653A2">
            <w:pPr>
              <w:numPr>
                <w:ilvl w:val="0"/>
                <w:numId w:val="16"/>
              </w:numPr>
              <w:spacing w:after="0"/>
              <w:rPr>
                <w:rFonts w:asciiTheme="minorHAnsi" w:hAnsiTheme="minorHAnsi" w:cs="Arial"/>
              </w:rPr>
            </w:pPr>
            <w:r w:rsidRPr="00B85801">
              <w:rPr>
                <w:rFonts w:asciiTheme="minorHAnsi" w:hAnsiTheme="minorHAnsi" w:cs="Arial"/>
              </w:rPr>
              <w:t>Video of needs assessment “debrief” with learner</w:t>
            </w:r>
          </w:p>
          <w:p w:rsidR="00E653A2" w:rsidRPr="00B85801" w:rsidRDefault="00AD498E" w:rsidP="00E653A2">
            <w:pPr>
              <w:numPr>
                <w:ilvl w:val="0"/>
                <w:numId w:val="16"/>
              </w:numPr>
              <w:spacing w:after="0"/>
              <w:rPr>
                <w:rFonts w:asciiTheme="minorHAnsi" w:hAnsiTheme="minorHAnsi" w:cs="Arial"/>
              </w:rPr>
            </w:pPr>
            <w:r>
              <w:rPr>
                <w:rFonts w:asciiTheme="minorHAnsi" w:hAnsiTheme="minorHAnsi" w:cs="Arial"/>
              </w:rPr>
              <w:t>Demonstration of knowledge of at least one needs assessment tool</w:t>
            </w:r>
          </w:p>
          <w:p w:rsidR="00E653A2" w:rsidRPr="00B85801" w:rsidRDefault="00E653A2" w:rsidP="00E653A2">
            <w:pPr>
              <w:numPr>
                <w:ilvl w:val="0"/>
                <w:numId w:val="16"/>
              </w:numPr>
              <w:spacing w:after="0"/>
              <w:rPr>
                <w:rFonts w:asciiTheme="minorHAnsi" w:hAnsiTheme="minorHAnsi" w:cs="Arial"/>
              </w:rPr>
            </w:pPr>
            <w:r w:rsidRPr="00B85801">
              <w:rPr>
                <w:rFonts w:asciiTheme="minorHAnsi" w:hAnsiTheme="minorHAnsi" w:cs="Arial"/>
              </w:rPr>
              <w:t>Role play of mock scenario</w:t>
            </w:r>
          </w:p>
          <w:p w:rsidR="00AD498E" w:rsidRDefault="00E653A2" w:rsidP="00E653A2">
            <w:pPr>
              <w:numPr>
                <w:ilvl w:val="0"/>
                <w:numId w:val="16"/>
              </w:numPr>
              <w:spacing w:after="0"/>
              <w:rPr>
                <w:rFonts w:asciiTheme="minorHAnsi" w:hAnsiTheme="minorHAnsi" w:cs="Arial"/>
              </w:rPr>
            </w:pPr>
            <w:r w:rsidRPr="00B85801">
              <w:rPr>
                <w:rFonts w:asciiTheme="minorHAnsi" w:hAnsiTheme="minorHAnsi" w:cs="Arial"/>
              </w:rPr>
              <w:t xml:space="preserve">Small group discussion on needs assessment tools – </w:t>
            </w:r>
            <w:r w:rsidR="00AD498E" w:rsidRPr="00B85801">
              <w:rPr>
                <w:rFonts w:asciiTheme="minorHAnsi" w:hAnsiTheme="minorHAnsi" w:cs="Arial"/>
              </w:rPr>
              <w:t>e.g.</w:t>
            </w:r>
            <w:r w:rsidRPr="00B85801">
              <w:rPr>
                <w:rFonts w:asciiTheme="minorHAnsi" w:hAnsiTheme="minorHAnsi" w:cs="Arial"/>
              </w:rPr>
              <w:t xml:space="preserve"> advantages and disadvantages of each.</w:t>
            </w:r>
          </w:p>
          <w:p w:rsidR="00E653A2" w:rsidRPr="00B85801" w:rsidRDefault="00AD498E" w:rsidP="00E653A2">
            <w:pPr>
              <w:numPr>
                <w:ilvl w:val="0"/>
                <w:numId w:val="16"/>
              </w:numPr>
              <w:spacing w:after="0"/>
              <w:rPr>
                <w:rFonts w:asciiTheme="minorHAnsi" w:hAnsiTheme="minorHAnsi" w:cs="Arial"/>
              </w:rPr>
            </w:pPr>
            <w:r>
              <w:rPr>
                <w:rFonts w:asciiTheme="minorHAnsi" w:hAnsiTheme="minorHAnsi" w:cs="Arial"/>
              </w:rPr>
              <w:t>Demonstrates feedback in role play using a recognised feedback method (e.g. Pendleton, SET GO)</w:t>
            </w:r>
          </w:p>
          <w:p w:rsidR="00E653A2" w:rsidRDefault="00E653A2" w:rsidP="00E653A2">
            <w:pPr>
              <w:ind w:left="357"/>
              <w:rPr>
                <w:rFonts w:asciiTheme="minorHAnsi" w:hAnsiTheme="minorHAnsi" w:cs="Arial"/>
              </w:rPr>
            </w:pPr>
          </w:p>
          <w:p w:rsidR="00E653A2" w:rsidRPr="00B85801" w:rsidRDefault="00E653A2" w:rsidP="00E653A2">
            <w:pPr>
              <w:ind w:left="357"/>
              <w:rPr>
                <w:rFonts w:asciiTheme="minorHAnsi" w:hAnsiTheme="minorHAnsi" w:cs="Arial"/>
              </w:rPr>
            </w:pPr>
          </w:p>
          <w:p w:rsidR="00E653A2" w:rsidRPr="00B85801" w:rsidRDefault="00E653A2" w:rsidP="00E653A2">
            <w:pPr>
              <w:ind w:left="357"/>
              <w:rPr>
                <w:rFonts w:asciiTheme="minorHAnsi" w:hAnsiTheme="minorHAnsi" w:cs="Arial"/>
              </w:rPr>
            </w:pPr>
          </w:p>
          <w:p w:rsidR="00E653A2" w:rsidRPr="00B85801" w:rsidRDefault="00E653A2" w:rsidP="00E653A2">
            <w:pPr>
              <w:ind w:left="357"/>
              <w:rPr>
                <w:rFonts w:asciiTheme="minorHAnsi" w:hAnsiTheme="minorHAnsi" w:cs="Arial"/>
              </w:rPr>
            </w:pPr>
          </w:p>
        </w:tc>
      </w:tr>
    </w:tbl>
    <w:p w:rsidR="00F31832" w:rsidRDefault="00F31832" w:rsidP="00E653A2">
      <w:pPr>
        <w:rPr>
          <w:rFonts w:asciiTheme="minorHAnsi" w:hAnsiTheme="minorHAnsi" w:cs="Tahoma"/>
        </w:rPr>
      </w:pPr>
    </w:p>
    <w:p w:rsidR="00F31832" w:rsidRDefault="00F31832" w:rsidP="00E653A2">
      <w:pPr>
        <w:rPr>
          <w:rFonts w:asciiTheme="minorHAnsi" w:hAnsiTheme="minorHAnsi" w:cs="Tahoma"/>
        </w:rPr>
      </w:pPr>
    </w:p>
    <w:p w:rsidR="00C85D73" w:rsidRDefault="004C7BBD" w:rsidP="00E653A2">
      <w:pPr>
        <w:rPr>
          <w:rFonts w:asciiTheme="minorHAnsi" w:hAnsiTheme="minorHAnsi" w:cs="Tahoma"/>
        </w:rPr>
      </w:pPr>
      <w:r>
        <w:rPr>
          <w:noProof/>
          <w:lang w:eastAsia="en-GB"/>
        </w:rPr>
        <w:drawing>
          <wp:anchor distT="0" distB="0" distL="114300" distR="114300" simplePos="0" relativeHeight="251668992" behindDoc="1" locked="0" layoutInCell="1" allowOverlap="1">
            <wp:simplePos x="0" y="0"/>
            <wp:positionH relativeFrom="column">
              <wp:align>center</wp:align>
            </wp:positionH>
            <wp:positionV relativeFrom="paragraph">
              <wp:posOffset>-6985</wp:posOffset>
            </wp:positionV>
            <wp:extent cx="3876040" cy="3188335"/>
            <wp:effectExtent l="25400" t="0" r="10160" b="0"/>
            <wp:wrapTight wrapText="bothSides">
              <wp:wrapPolygon edited="0">
                <wp:start x="-142" y="0"/>
                <wp:lineTo x="-142" y="21510"/>
                <wp:lineTo x="21657" y="21510"/>
                <wp:lineTo x="21657" y="0"/>
                <wp:lineTo x="-142" y="0"/>
              </wp:wrapPolygon>
            </wp:wrapTight>
            <wp:docPr id="43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srcRect/>
                    <a:stretch>
                      <a:fillRect/>
                    </a:stretch>
                  </pic:blipFill>
                  <pic:spPr bwMode="auto">
                    <a:xfrm>
                      <a:off x="0" y="0"/>
                      <a:ext cx="3876040" cy="3188335"/>
                    </a:xfrm>
                    <a:prstGeom prst="rect">
                      <a:avLst/>
                    </a:prstGeom>
                    <a:noFill/>
                  </pic:spPr>
                </pic:pic>
              </a:graphicData>
            </a:graphic>
          </wp:anchor>
        </w:drawing>
      </w:r>
    </w:p>
    <w:p w:rsidR="00C85D73" w:rsidRDefault="00C85D73" w:rsidP="00E653A2">
      <w:pPr>
        <w:rPr>
          <w:rFonts w:asciiTheme="minorHAnsi" w:hAnsiTheme="minorHAnsi" w:cs="Tahoma"/>
        </w:rPr>
      </w:pPr>
    </w:p>
    <w:p w:rsidR="00C85D73" w:rsidRDefault="00C85D73" w:rsidP="00E653A2">
      <w:pPr>
        <w:rPr>
          <w:rFonts w:asciiTheme="minorHAnsi" w:hAnsiTheme="minorHAnsi" w:cs="Tahoma"/>
        </w:rPr>
      </w:pPr>
    </w:p>
    <w:p w:rsidR="00C85D73" w:rsidRDefault="00C85D73" w:rsidP="00E653A2">
      <w:pPr>
        <w:rPr>
          <w:rFonts w:asciiTheme="minorHAnsi" w:hAnsiTheme="minorHAnsi" w:cs="Tahoma"/>
        </w:rPr>
      </w:pPr>
    </w:p>
    <w:p w:rsidR="00C85D73" w:rsidRDefault="00C85D73" w:rsidP="00E653A2">
      <w:pPr>
        <w:rPr>
          <w:rFonts w:asciiTheme="minorHAnsi" w:hAnsiTheme="minorHAnsi" w:cs="Tahoma"/>
        </w:rPr>
      </w:pPr>
    </w:p>
    <w:p w:rsidR="00E653A2" w:rsidRPr="00F31832" w:rsidRDefault="00E653A2" w:rsidP="00E653A2">
      <w:pPr>
        <w:rPr>
          <w:rFonts w:asciiTheme="minorHAnsi" w:hAnsiTheme="minorHAnsi" w:cs="Tahoma"/>
          <w:b/>
        </w:rPr>
      </w:pPr>
      <w:r w:rsidRPr="00B85801">
        <w:rPr>
          <w:rFonts w:asciiTheme="minorHAnsi" w:hAnsiTheme="minorHAnsi" w:cs="Tahom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1223"/>
        <w:gridCol w:w="2301"/>
        <w:gridCol w:w="2759"/>
        <w:gridCol w:w="2505"/>
      </w:tblGrid>
      <w:tr w:rsidR="00E653A2" w:rsidRPr="00F31832">
        <w:tc>
          <w:tcPr>
            <w:tcW w:w="818" w:type="dxa"/>
            <w:shd w:val="clear" w:color="auto" w:fill="E6E6E6"/>
          </w:tcPr>
          <w:p w:rsidR="00E653A2" w:rsidRPr="00F31832" w:rsidRDefault="00D825AE" w:rsidP="00F31832">
            <w:pPr>
              <w:jc w:val="center"/>
              <w:rPr>
                <w:rFonts w:asciiTheme="minorHAnsi" w:hAnsiTheme="minorHAnsi" w:cs="Arial"/>
                <w:sz w:val="28"/>
                <w:szCs w:val="28"/>
              </w:rPr>
            </w:pPr>
            <w:r>
              <w:rPr>
                <w:rFonts w:asciiTheme="minorHAnsi" w:hAnsiTheme="minorHAnsi" w:cs="Arial"/>
                <w:b/>
                <w:bCs/>
                <w:sz w:val="28"/>
                <w:szCs w:val="28"/>
              </w:rPr>
              <w:lastRenderedPageBreak/>
              <w:t>5</w:t>
            </w:r>
          </w:p>
        </w:tc>
        <w:tc>
          <w:tcPr>
            <w:tcW w:w="8788" w:type="dxa"/>
            <w:gridSpan w:val="4"/>
            <w:shd w:val="clear" w:color="auto" w:fill="E6E6E6"/>
          </w:tcPr>
          <w:p w:rsidR="00F31832" w:rsidRPr="00F31832" w:rsidRDefault="00E653A2" w:rsidP="00E653A2">
            <w:pPr>
              <w:rPr>
                <w:rFonts w:asciiTheme="minorHAnsi" w:hAnsiTheme="minorHAnsi" w:cs="Arial"/>
                <w:b/>
                <w:sz w:val="28"/>
                <w:szCs w:val="28"/>
              </w:rPr>
            </w:pPr>
            <w:r w:rsidRPr="00F31832">
              <w:rPr>
                <w:rFonts w:asciiTheme="minorHAnsi" w:hAnsiTheme="minorHAnsi" w:cs="Arial"/>
                <w:b/>
                <w:sz w:val="28"/>
                <w:szCs w:val="28"/>
              </w:rPr>
              <w:t>Making an Educational Diagnosis and Making Decisions</w:t>
            </w:r>
          </w:p>
        </w:tc>
      </w:tr>
      <w:tr w:rsidR="00E653A2" w:rsidRPr="00F31832">
        <w:tc>
          <w:tcPr>
            <w:tcW w:w="9606" w:type="dxa"/>
            <w:gridSpan w:val="5"/>
            <w:shd w:val="clear" w:color="auto" w:fill="E6E6E6"/>
          </w:tcPr>
          <w:p w:rsidR="00E653A2" w:rsidRPr="00F31832" w:rsidRDefault="00E653A2" w:rsidP="00F31832">
            <w:pPr>
              <w:jc w:val="both"/>
              <w:rPr>
                <w:rFonts w:asciiTheme="minorHAnsi" w:hAnsiTheme="minorHAnsi" w:cs="Arial"/>
                <w:b/>
              </w:rPr>
            </w:pPr>
            <w:r w:rsidRPr="00F31832">
              <w:rPr>
                <w:rFonts w:asciiTheme="minorHAnsi" w:hAnsiTheme="minorHAnsi" w:cs="Arial"/>
                <w:b/>
              </w:rPr>
              <w:t>This competence is about having a conscious structured approach to diagnosing educational problems/issues and working with the learner</w:t>
            </w:r>
            <w:r w:rsidRPr="00F31832">
              <w:rPr>
                <w:rFonts w:asciiTheme="minorHAnsi" w:hAnsiTheme="minorHAnsi" w:cs="Arial"/>
                <w:b/>
                <w:u w:val="single"/>
              </w:rPr>
              <w:t xml:space="preserve"> </w:t>
            </w:r>
            <w:r w:rsidRPr="00F31832">
              <w:rPr>
                <w:rFonts w:asciiTheme="minorHAnsi" w:hAnsiTheme="minorHAnsi" w:cs="Arial"/>
                <w:b/>
              </w:rPr>
              <w:t xml:space="preserve">to develop a clear and appropriate educational plan. </w:t>
            </w:r>
          </w:p>
        </w:tc>
      </w:tr>
      <w:tr w:rsidR="00E653A2" w:rsidRPr="00F31832">
        <w:tc>
          <w:tcPr>
            <w:tcW w:w="9606" w:type="dxa"/>
            <w:gridSpan w:val="5"/>
          </w:tcPr>
          <w:p w:rsidR="00E653A2" w:rsidRPr="00F31832" w:rsidRDefault="00E653A2" w:rsidP="00E653A2">
            <w:pPr>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numPr>
                <w:ilvl w:val="0"/>
                <w:numId w:val="12"/>
              </w:numPr>
              <w:spacing w:after="0"/>
              <w:rPr>
                <w:rFonts w:asciiTheme="minorHAnsi" w:hAnsiTheme="minorHAnsi" w:cs="Arial"/>
              </w:rPr>
            </w:pPr>
            <w:r w:rsidRPr="00F31832">
              <w:rPr>
                <w:rFonts w:asciiTheme="minorHAnsi" w:hAnsiTheme="minorHAnsi" w:cs="Arial"/>
              </w:rPr>
              <w:t xml:space="preserve">Ability to interpret and integrate a variety of information sources about a learner, including learning styles. </w:t>
            </w:r>
          </w:p>
          <w:p w:rsidR="00E653A2" w:rsidRPr="00F31832" w:rsidRDefault="00E653A2" w:rsidP="00E653A2">
            <w:pPr>
              <w:numPr>
                <w:ilvl w:val="0"/>
                <w:numId w:val="12"/>
              </w:numPr>
              <w:spacing w:after="0"/>
              <w:rPr>
                <w:rFonts w:asciiTheme="minorHAnsi" w:hAnsiTheme="minorHAnsi" w:cs="Arial"/>
              </w:rPr>
            </w:pPr>
            <w:r w:rsidRPr="00F31832">
              <w:rPr>
                <w:rFonts w:asciiTheme="minorHAnsi" w:hAnsiTheme="minorHAnsi" w:cs="Arial"/>
              </w:rPr>
              <w:t>Ability to detect educational problems early and take appropriate action.</w:t>
            </w:r>
          </w:p>
          <w:p w:rsidR="00E653A2" w:rsidRPr="00F31832" w:rsidRDefault="00E653A2" w:rsidP="00E653A2">
            <w:pPr>
              <w:numPr>
                <w:ilvl w:val="0"/>
                <w:numId w:val="12"/>
              </w:numPr>
              <w:spacing w:after="0"/>
              <w:rPr>
                <w:rFonts w:asciiTheme="minorHAnsi" w:hAnsiTheme="minorHAnsi" w:cs="Arial"/>
              </w:rPr>
            </w:pPr>
            <w:r w:rsidRPr="00F31832">
              <w:rPr>
                <w:rFonts w:asciiTheme="minorHAnsi" w:hAnsiTheme="minorHAnsi" w:cs="Arial"/>
              </w:rPr>
              <w:t xml:space="preserve">Assess </w:t>
            </w:r>
            <w:proofErr w:type="gramStart"/>
            <w:r w:rsidRPr="00F31832">
              <w:rPr>
                <w:rFonts w:asciiTheme="minorHAnsi" w:hAnsiTheme="minorHAnsi" w:cs="Arial"/>
              </w:rPr>
              <w:t>learners</w:t>
            </w:r>
            <w:proofErr w:type="gramEnd"/>
            <w:r w:rsidRPr="00F31832">
              <w:rPr>
                <w:rFonts w:asciiTheme="minorHAnsi" w:hAnsiTheme="minorHAnsi" w:cs="Arial"/>
              </w:rPr>
              <w:t xml:space="preserve"> ability to direct their own learning</w:t>
            </w:r>
          </w:p>
          <w:p w:rsidR="00E653A2" w:rsidRPr="00F31832" w:rsidRDefault="00E653A2" w:rsidP="00E653A2">
            <w:pPr>
              <w:numPr>
                <w:ilvl w:val="0"/>
                <w:numId w:val="12"/>
              </w:numPr>
              <w:spacing w:after="0"/>
              <w:rPr>
                <w:rFonts w:asciiTheme="minorHAnsi" w:hAnsiTheme="minorHAnsi" w:cs="Arial"/>
              </w:rPr>
            </w:pPr>
            <w:r w:rsidRPr="00F31832">
              <w:rPr>
                <w:rFonts w:asciiTheme="minorHAnsi" w:hAnsiTheme="minorHAnsi" w:cs="Arial"/>
              </w:rPr>
              <w:t xml:space="preserve">Ability to feedback and appraise learner’s progress </w:t>
            </w:r>
          </w:p>
          <w:p w:rsidR="00E653A2" w:rsidRPr="00F31832" w:rsidRDefault="00E653A2" w:rsidP="00E653A2">
            <w:pPr>
              <w:numPr>
                <w:ilvl w:val="0"/>
                <w:numId w:val="12"/>
              </w:numPr>
              <w:spacing w:after="0"/>
              <w:rPr>
                <w:rFonts w:asciiTheme="minorHAnsi" w:hAnsiTheme="minorHAnsi" w:cs="Arial"/>
              </w:rPr>
            </w:pPr>
            <w:r w:rsidRPr="00F31832">
              <w:rPr>
                <w:rFonts w:asciiTheme="minorHAnsi" w:hAnsiTheme="minorHAnsi" w:cs="Arial"/>
              </w:rPr>
              <w:t xml:space="preserve">Ability to formulate </w:t>
            </w:r>
            <w:r w:rsidRPr="00F31832">
              <w:rPr>
                <w:rFonts w:asciiTheme="minorHAnsi" w:hAnsiTheme="minorHAnsi" w:cs="Arial"/>
              </w:rPr>
              <w:softHyphen/>
            </w:r>
            <w:r w:rsidRPr="00F31832">
              <w:rPr>
                <w:rFonts w:asciiTheme="minorHAnsi" w:hAnsiTheme="minorHAnsi" w:cs="Arial"/>
              </w:rPr>
              <w:softHyphen/>
              <w:t>jointly with the learner an appropriate educational plan for progress through each phase of training.</w:t>
            </w:r>
          </w:p>
        </w:tc>
      </w:tr>
      <w:tr w:rsidR="00E653A2" w:rsidRPr="00F31832">
        <w:trPr>
          <w:cantSplit/>
        </w:trPr>
        <w:tc>
          <w:tcPr>
            <w:tcW w:w="2041" w:type="dxa"/>
            <w:gridSpan w:val="2"/>
            <w:vMerge w:val="restart"/>
          </w:tcPr>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bCs/>
              </w:rPr>
            </w:pPr>
          </w:p>
          <w:p w:rsidR="00E653A2" w:rsidRPr="00F31832" w:rsidRDefault="00E653A2" w:rsidP="00E653A2">
            <w:pPr>
              <w:rPr>
                <w:rFonts w:asciiTheme="minorHAnsi" w:hAnsiTheme="minorHAnsi" w:cs="Arial"/>
              </w:rPr>
            </w:pPr>
            <w:r w:rsidRPr="00F31832">
              <w:rPr>
                <w:rFonts w:asciiTheme="minorHAnsi" w:hAnsiTheme="minorHAnsi" w:cs="Arial"/>
                <w:bCs/>
              </w:rPr>
              <w:t>From the available evidence, the doctor’s performance cannot be placed on a higher point of this developmental scale.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jc w:val="center"/>
              <w:rPr>
                <w:rFonts w:asciiTheme="minorHAnsi" w:hAnsiTheme="minorHAnsi" w:cs="Arial"/>
              </w:rPr>
            </w:pPr>
          </w:p>
        </w:tc>
        <w:tc>
          <w:tcPr>
            <w:tcW w:w="2301" w:type="dxa"/>
          </w:tcPr>
          <w:p w:rsidR="00E653A2" w:rsidRPr="00F31832" w:rsidRDefault="00E653A2" w:rsidP="00E653A2">
            <w:pPr>
              <w:ind w:right="-120" w:hanging="135"/>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Collects the results of a range of needs assessment tools together</w:t>
            </w:r>
          </w:p>
        </w:tc>
        <w:tc>
          <w:tcPr>
            <w:tcW w:w="2759"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 xml:space="preserve">Able to integrate and cross-reference the results of a range </w:t>
            </w:r>
            <w:proofErr w:type="gramStart"/>
            <w:r w:rsidRPr="00F31832">
              <w:rPr>
                <w:rFonts w:asciiTheme="minorHAnsi" w:hAnsiTheme="minorHAnsi" w:cs="Arial"/>
              </w:rPr>
              <w:t>of  needs</w:t>
            </w:r>
            <w:proofErr w:type="gramEnd"/>
            <w:r w:rsidRPr="00F31832">
              <w:rPr>
                <w:rFonts w:asciiTheme="minorHAnsi" w:hAnsiTheme="minorHAnsi" w:cs="Arial"/>
              </w:rPr>
              <w:t xml:space="preserve"> assessments, and incorporate into a combined summary</w:t>
            </w:r>
          </w:p>
        </w:tc>
        <w:tc>
          <w:tcPr>
            <w:tcW w:w="2505"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rPr>
            </w:pPr>
            <w:r w:rsidRPr="00F31832">
              <w:rPr>
                <w:rFonts w:asciiTheme="minorHAnsi" w:hAnsiTheme="minorHAnsi" w:cs="Arial"/>
              </w:rPr>
              <w:t>Works with learner to interpret and add meaning to results of an integrated needs assessment summary.</w:t>
            </w:r>
          </w:p>
        </w:tc>
      </w:tr>
      <w:tr w:rsidR="00E653A2" w:rsidRPr="00F31832">
        <w:trPr>
          <w:cantSplit/>
        </w:trPr>
        <w:tc>
          <w:tcPr>
            <w:tcW w:w="2041" w:type="dxa"/>
            <w:gridSpan w:val="2"/>
            <w:vMerge/>
          </w:tcPr>
          <w:p w:rsidR="00E653A2" w:rsidRPr="00F31832" w:rsidRDefault="00E653A2" w:rsidP="00E653A2">
            <w:pPr>
              <w:rPr>
                <w:rFonts w:asciiTheme="minorHAnsi" w:hAnsiTheme="minorHAnsi" w:cs="Arial"/>
              </w:rPr>
            </w:pPr>
          </w:p>
        </w:tc>
        <w:tc>
          <w:tcPr>
            <w:tcW w:w="2301" w:type="dxa"/>
          </w:tcPr>
          <w:p w:rsidR="00E653A2" w:rsidRPr="00F31832" w:rsidRDefault="00E653A2" w:rsidP="00E653A2">
            <w:pPr>
              <w:rPr>
                <w:rFonts w:asciiTheme="minorHAnsi" w:hAnsiTheme="minorHAnsi" w:cs="Arial"/>
              </w:rPr>
            </w:pPr>
            <w:r w:rsidRPr="00F31832">
              <w:rPr>
                <w:rFonts w:asciiTheme="minorHAnsi" w:hAnsiTheme="minorHAnsi" w:cs="Arial"/>
              </w:rPr>
              <w:t>Has theoretical understanding of the sorts of problems that learners can present</w:t>
            </w:r>
          </w:p>
        </w:tc>
        <w:tc>
          <w:tcPr>
            <w:tcW w:w="2759" w:type="dxa"/>
          </w:tcPr>
          <w:p w:rsidR="00E653A2" w:rsidRPr="00F31832" w:rsidRDefault="00E653A2" w:rsidP="00E653A2">
            <w:pPr>
              <w:rPr>
                <w:rFonts w:asciiTheme="minorHAnsi" w:hAnsiTheme="minorHAnsi" w:cs="Arial"/>
              </w:rPr>
            </w:pPr>
            <w:r w:rsidRPr="00F31832">
              <w:rPr>
                <w:rFonts w:asciiTheme="minorHAnsi" w:hAnsiTheme="minorHAnsi" w:cs="Arial"/>
              </w:rPr>
              <w:t>Able to identify and respond appropriately to problems arising during both the training period and an educational session</w:t>
            </w:r>
          </w:p>
        </w:tc>
        <w:tc>
          <w:tcPr>
            <w:tcW w:w="2505" w:type="dxa"/>
          </w:tcPr>
          <w:p w:rsidR="00E653A2" w:rsidRPr="00F31832" w:rsidRDefault="00E653A2" w:rsidP="00E653A2">
            <w:pPr>
              <w:rPr>
                <w:rFonts w:asciiTheme="minorHAnsi" w:hAnsiTheme="minorHAnsi" w:cs="Arial"/>
              </w:rPr>
            </w:pPr>
            <w:r w:rsidRPr="00F31832">
              <w:rPr>
                <w:rFonts w:asciiTheme="minorHAnsi" w:hAnsiTheme="minorHAnsi" w:cs="Arial"/>
              </w:rPr>
              <w:t>Proactively seeks out and responds to educational and relationship problems that may arise in the learner.</w:t>
            </w:r>
          </w:p>
        </w:tc>
      </w:tr>
      <w:tr w:rsidR="00E653A2" w:rsidRPr="00F31832">
        <w:trPr>
          <w:cantSplit/>
        </w:trPr>
        <w:tc>
          <w:tcPr>
            <w:tcW w:w="2041" w:type="dxa"/>
            <w:gridSpan w:val="2"/>
            <w:vMerge/>
          </w:tcPr>
          <w:p w:rsidR="00E653A2" w:rsidRPr="00F31832" w:rsidRDefault="00E653A2" w:rsidP="00E653A2">
            <w:pPr>
              <w:rPr>
                <w:rFonts w:asciiTheme="minorHAnsi" w:hAnsiTheme="minorHAnsi" w:cs="Arial"/>
              </w:rPr>
            </w:pPr>
          </w:p>
        </w:tc>
        <w:tc>
          <w:tcPr>
            <w:tcW w:w="2301" w:type="dxa"/>
          </w:tcPr>
          <w:p w:rsidR="00E653A2" w:rsidRPr="00F31832" w:rsidRDefault="00E653A2" w:rsidP="00E653A2">
            <w:pPr>
              <w:rPr>
                <w:rFonts w:asciiTheme="minorHAnsi" w:hAnsiTheme="minorHAnsi" w:cs="Arial"/>
              </w:rPr>
            </w:pPr>
            <w:r w:rsidRPr="00F31832">
              <w:rPr>
                <w:rFonts w:asciiTheme="minorHAnsi" w:hAnsiTheme="minorHAnsi" w:cs="Arial"/>
              </w:rPr>
              <w:t>Aware of learner’s capacity to self-direct</w:t>
            </w:r>
          </w:p>
        </w:tc>
        <w:tc>
          <w:tcPr>
            <w:tcW w:w="2759" w:type="dxa"/>
          </w:tcPr>
          <w:p w:rsidR="00E653A2" w:rsidRPr="00F31832" w:rsidRDefault="00E653A2" w:rsidP="00E653A2">
            <w:pPr>
              <w:rPr>
                <w:rFonts w:asciiTheme="minorHAnsi" w:hAnsiTheme="minorHAnsi" w:cs="Arial"/>
              </w:rPr>
            </w:pPr>
            <w:r w:rsidRPr="00F31832">
              <w:rPr>
                <w:rFonts w:asciiTheme="minorHAnsi" w:hAnsiTheme="minorHAnsi" w:cs="Arial"/>
              </w:rPr>
              <w:t>Able to identify and work with the learner’s self-motivation and capacity for self-directedness</w:t>
            </w:r>
          </w:p>
        </w:tc>
        <w:tc>
          <w:tcPr>
            <w:tcW w:w="2505" w:type="dxa"/>
          </w:tcPr>
          <w:p w:rsidR="00E653A2" w:rsidRPr="00F31832" w:rsidRDefault="00E653A2" w:rsidP="00E653A2">
            <w:pPr>
              <w:rPr>
                <w:rFonts w:asciiTheme="minorHAnsi" w:hAnsiTheme="minorHAnsi" w:cs="Arial"/>
              </w:rPr>
            </w:pPr>
            <w:r w:rsidRPr="00F31832">
              <w:rPr>
                <w:rFonts w:asciiTheme="minorHAnsi" w:hAnsiTheme="minorHAnsi" w:cs="Arial"/>
              </w:rPr>
              <w:t>Proactively responds to learner’s level of self-directedness and seeks to enhance it.</w:t>
            </w:r>
          </w:p>
        </w:tc>
      </w:tr>
      <w:tr w:rsidR="00E653A2" w:rsidRPr="00F31832">
        <w:trPr>
          <w:cantSplit/>
        </w:trPr>
        <w:tc>
          <w:tcPr>
            <w:tcW w:w="2041" w:type="dxa"/>
            <w:gridSpan w:val="2"/>
            <w:vMerge/>
          </w:tcPr>
          <w:p w:rsidR="00E653A2" w:rsidRPr="00F31832" w:rsidRDefault="00E653A2" w:rsidP="00E653A2">
            <w:pPr>
              <w:rPr>
                <w:rFonts w:asciiTheme="minorHAnsi" w:hAnsiTheme="minorHAnsi" w:cs="Arial"/>
              </w:rPr>
            </w:pPr>
          </w:p>
        </w:tc>
        <w:tc>
          <w:tcPr>
            <w:tcW w:w="2301" w:type="dxa"/>
          </w:tcPr>
          <w:p w:rsidR="00E653A2" w:rsidRPr="00F31832" w:rsidRDefault="00E653A2" w:rsidP="00E653A2">
            <w:pPr>
              <w:rPr>
                <w:rFonts w:asciiTheme="minorHAnsi" w:hAnsiTheme="minorHAnsi" w:cs="Arial"/>
              </w:rPr>
            </w:pPr>
            <w:r w:rsidRPr="00F31832">
              <w:rPr>
                <w:rFonts w:asciiTheme="minorHAnsi" w:hAnsiTheme="minorHAnsi" w:cs="Arial"/>
              </w:rPr>
              <w:t>Knowledge of principles of feedback. Has simple feedback skills.</w:t>
            </w:r>
          </w:p>
        </w:tc>
        <w:tc>
          <w:tcPr>
            <w:tcW w:w="2759" w:type="dxa"/>
          </w:tcPr>
          <w:p w:rsidR="00E653A2" w:rsidRPr="00F31832" w:rsidRDefault="00E653A2" w:rsidP="00E653A2">
            <w:pPr>
              <w:rPr>
                <w:rFonts w:asciiTheme="minorHAnsi" w:hAnsiTheme="minorHAnsi" w:cs="Arial"/>
              </w:rPr>
            </w:pPr>
            <w:r w:rsidRPr="00F31832">
              <w:rPr>
                <w:rFonts w:asciiTheme="minorHAnsi" w:hAnsiTheme="minorHAnsi" w:cs="Arial"/>
              </w:rPr>
              <w:t>Can constructively and appropriately feedback to learner both positively and when there is room for improvement</w:t>
            </w:r>
          </w:p>
        </w:tc>
        <w:tc>
          <w:tcPr>
            <w:tcW w:w="2505" w:type="dxa"/>
          </w:tcPr>
          <w:p w:rsidR="00E653A2" w:rsidRPr="00F31832" w:rsidRDefault="00E653A2" w:rsidP="00E653A2">
            <w:pPr>
              <w:rPr>
                <w:rFonts w:asciiTheme="minorHAnsi" w:hAnsiTheme="minorHAnsi" w:cs="Arial"/>
              </w:rPr>
            </w:pPr>
            <w:r w:rsidRPr="00F31832">
              <w:rPr>
                <w:rFonts w:asciiTheme="minorHAnsi" w:hAnsiTheme="minorHAnsi" w:cs="Arial"/>
              </w:rPr>
              <w:t>Enhances learner’s own self-criticism and self-awareness.</w:t>
            </w:r>
          </w:p>
        </w:tc>
      </w:tr>
      <w:tr w:rsidR="00E653A2" w:rsidRPr="00F31832">
        <w:trPr>
          <w:cantSplit/>
        </w:trPr>
        <w:tc>
          <w:tcPr>
            <w:tcW w:w="2041" w:type="dxa"/>
            <w:gridSpan w:val="2"/>
            <w:vMerge/>
          </w:tcPr>
          <w:p w:rsidR="00E653A2" w:rsidRPr="00F31832" w:rsidRDefault="00E653A2" w:rsidP="00E653A2">
            <w:pPr>
              <w:rPr>
                <w:rFonts w:asciiTheme="minorHAnsi" w:hAnsiTheme="minorHAnsi" w:cs="Arial"/>
              </w:rPr>
            </w:pPr>
          </w:p>
        </w:tc>
        <w:tc>
          <w:tcPr>
            <w:tcW w:w="2301" w:type="dxa"/>
          </w:tcPr>
          <w:p w:rsidR="00E653A2" w:rsidRPr="00F31832" w:rsidRDefault="00E653A2" w:rsidP="00E653A2">
            <w:pPr>
              <w:rPr>
                <w:rFonts w:asciiTheme="minorHAnsi" w:hAnsiTheme="minorHAnsi" w:cs="Arial"/>
              </w:rPr>
            </w:pPr>
            <w:r w:rsidRPr="00F31832">
              <w:rPr>
                <w:rFonts w:asciiTheme="minorHAnsi" w:hAnsiTheme="minorHAnsi" w:cs="Arial"/>
              </w:rPr>
              <w:t>Knowledge of educational planning principles and key milestones in educational progress</w:t>
            </w:r>
          </w:p>
        </w:tc>
        <w:tc>
          <w:tcPr>
            <w:tcW w:w="2759" w:type="dxa"/>
          </w:tcPr>
          <w:p w:rsidR="00E653A2" w:rsidRPr="00F31832" w:rsidRDefault="00E653A2" w:rsidP="00E653A2">
            <w:pPr>
              <w:rPr>
                <w:rFonts w:asciiTheme="minorHAnsi" w:hAnsiTheme="minorHAnsi" w:cs="Arial"/>
              </w:rPr>
            </w:pPr>
            <w:r w:rsidRPr="00F31832">
              <w:rPr>
                <w:rFonts w:asciiTheme="minorHAnsi" w:hAnsiTheme="minorHAnsi" w:cs="Arial"/>
              </w:rPr>
              <w:t>Able to work with learner to develop, carry out and monitor an appropriate educational plan, based on identified needs</w:t>
            </w:r>
          </w:p>
        </w:tc>
        <w:tc>
          <w:tcPr>
            <w:tcW w:w="2505" w:type="dxa"/>
          </w:tcPr>
          <w:p w:rsidR="00E653A2" w:rsidRPr="00F31832" w:rsidRDefault="00E653A2" w:rsidP="00E653A2">
            <w:pPr>
              <w:rPr>
                <w:rFonts w:asciiTheme="minorHAnsi" w:hAnsiTheme="minorHAnsi" w:cs="Arial"/>
              </w:rPr>
            </w:pPr>
            <w:proofErr w:type="gramStart"/>
            <w:r w:rsidRPr="00F31832">
              <w:rPr>
                <w:rFonts w:asciiTheme="minorHAnsi" w:hAnsiTheme="minorHAnsi" w:cs="Arial"/>
              </w:rPr>
              <w:t>Empowers  and</w:t>
            </w:r>
            <w:proofErr w:type="gramEnd"/>
            <w:r w:rsidRPr="00F31832">
              <w:rPr>
                <w:rFonts w:asciiTheme="minorHAnsi" w:hAnsiTheme="minorHAnsi" w:cs="Arial"/>
              </w:rPr>
              <w:t xml:space="preserve"> encourages learner to develop an educational plan based on their own identified needs. </w:t>
            </w:r>
          </w:p>
        </w:tc>
      </w:tr>
    </w:tbl>
    <w:p w:rsidR="00F31832" w:rsidRDefault="00F31832">
      <w:pPr>
        <w:sectPr w:rsidR="00F31832">
          <w:pgSz w:w="11900" w:h="16840"/>
          <w:pgMar w:top="851" w:right="701" w:bottom="568" w:left="1701" w:header="708" w:footer="708" w:gutter="0"/>
          <w:cols w:space="708"/>
        </w:sectPr>
      </w:pPr>
    </w:p>
    <w:p w:rsidR="00F31832" w:rsidRDefault="00F3183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8788"/>
      </w:tblGrid>
      <w:tr w:rsidR="00F31832" w:rsidRPr="00F31832">
        <w:tc>
          <w:tcPr>
            <w:tcW w:w="818" w:type="dxa"/>
            <w:shd w:val="clear" w:color="auto" w:fill="E6E6E6"/>
          </w:tcPr>
          <w:p w:rsidR="00F31832" w:rsidRPr="00F31832" w:rsidRDefault="00D825AE" w:rsidP="00F31832">
            <w:pPr>
              <w:jc w:val="center"/>
              <w:rPr>
                <w:rFonts w:asciiTheme="minorHAnsi" w:hAnsiTheme="minorHAnsi" w:cs="Arial"/>
                <w:sz w:val="28"/>
                <w:szCs w:val="28"/>
              </w:rPr>
            </w:pPr>
            <w:r>
              <w:rPr>
                <w:rFonts w:asciiTheme="minorHAnsi" w:hAnsiTheme="minorHAnsi" w:cs="Arial"/>
                <w:b/>
                <w:bCs/>
                <w:sz w:val="28"/>
                <w:szCs w:val="28"/>
              </w:rPr>
              <w:t>5</w:t>
            </w:r>
          </w:p>
        </w:tc>
        <w:tc>
          <w:tcPr>
            <w:tcW w:w="8788" w:type="dxa"/>
            <w:shd w:val="clear" w:color="auto" w:fill="E6E6E6"/>
          </w:tcPr>
          <w:p w:rsidR="00F31832" w:rsidRPr="00F31832" w:rsidRDefault="00F31832" w:rsidP="00332BD6">
            <w:pPr>
              <w:rPr>
                <w:rFonts w:asciiTheme="minorHAnsi" w:hAnsiTheme="minorHAnsi" w:cs="Arial"/>
                <w:b/>
                <w:sz w:val="28"/>
                <w:szCs w:val="28"/>
              </w:rPr>
            </w:pPr>
            <w:r w:rsidRPr="00F31832">
              <w:rPr>
                <w:rFonts w:asciiTheme="minorHAnsi" w:hAnsiTheme="minorHAnsi" w:cs="Arial"/>
                <w:b/>
                <w:sz w:val="28"/>
                <w:szCs w:val="28"/>
              </w:rPr>
              <w:t>Making an Educational Diagnosis and Making Decisions</w:t>
            </w:r>
          </w:p>
        </w:tc>
      </w:tr>
      <w:tr w:rsidR="00E653A2" w:rsidRPr="00F31832">
        <w:trPr>
          <w:cantSplit/>
          <w:trHeight w:val="75"/>
        </w:trPr>
        <w:tc>
          <w:tcPr>
            <w:tcW w:w="9606" w:type="dxa"/>
            <w:gridSpan w:val="2"/>
            <w:tcBorders>
              <w:bottom w:val="nil"/>
            </w:tcBorders>
            <w:shd w:val="clear" w:color="auto" w:fill="E6E6E6"/>
          </w:tcPr>
          <w:p w:rsidR="00F31832" w:rsidRDefault="00F31832" w:rsidP="00E653A2">
            <w:pPr>
              <w:pStyle w:val="BodyText"/>
              <w:rPr>
                <w:rFonts w:asciiTheme="minorHAnsi" w:hAnsiTheme="minorHAnsi" w:cs="Arial"/>
                <w:b/>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p>
          <w:p w:rsidR="00E653A2" w:rsidRPr="00F31832" w:rsidRDefault="00E653A2" w:rsidP="00AD498E">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606" w:type="dxa"/>
            <w:gridSpan w:val="2"/>
            <w:tcBorders>
              <w:top w:val="nil"/>
              <w:left w:val="single" w:sz="4" w:space="0" w:color="auto"/>
            </w:tcBorders>
            <w:shd w:val="clear" w:color="auto" w:fill="E6E6E6"/>
          </w:tcPr>
          <w:p w:rsidR="00E653A2" w:rsidRPr="00F31832" w:rsidRDefault="00E653A2" w:rsidP="00E653A2">
            <w:pPr>
              <w:ind w:left="357"/>
              <w:rPr>
                <w:rFonts w:asciiTheme="minorHAnsi" w:hAnsiTheme="minorHAnsi" w:cs="Arial"/>
              </w:rPr>
            </w:pP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Video of interim review or appraisal</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Video of a tutorial</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Role play of an educational problem scenario</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Trainer’s portfolio or educational diary</w:t>
            </w:r>
          </w:p>
          <w:p w:rsidR="00E653A2" w:rsidRDefault="00E653A2" w:rsidP="00E653A2">
            <w:pPr>
              <w:numPr>
                <w:ilvl w:val="0"/>
                <w:numId w:val="16"/>
              </w:numPr>
              <w:spacing w:after="0"/>
              <w:rPr>
                <w:rFonts w:asciiTheme="minorHAnsi" w:hAnsiTheme="minorHAnsi" w:cs="Arial"/>
              </w:rPr>
            </w:pPr>
            <w:r w:rsidRPr="00F31832">
              <w:rPr>
                <w:rFonts w:asciiTheme="minorHAnsi" w:hAnsiTheme="minorHAnsi" w:cs="Arial"/>
              </w:rPr>
              <w:t>Review of educational needs assessments and educational plans developed by the Trainer</w:t>
            </w:r>
          </w:p>
          <w:p w:rsidR="00AD498E" w:rsidRDefault="00AD498E" w:rsidP="00E653A2">
            <w:pPr>
              <w:numPr>
                <w:ilvl w:val="0"/>
                <w:numId w:val="16"/>
              </w:numPr>
              <w:spacing w:after="0"/>
              <w:rPr>
                <w:rFonts w:asciiTheme="minorHAnsi" w:hAnsiTheme="minorHAnsi" w:cs="Arial"/>
              </w:rPr>
            </w:pPr>
            <w:r>
              <w:rPr>
                <w:rFonts w:asciiTheme="minorHAnsi" w:hAnsiTheme="minorHAnsi" w:cs="Arial"/>
              </w:rPr>
              <w:t>Feedback skills role play</w:t>
            </w:r>
          </w:p>
          <w:p w:rsidR="00F31832" w:rsidRPr="00F31832" w:rsidRDefault="00AD498E" w:rsidP="00E653A2">
            <w:pPr>
              <w:numPr>
                <w:ilvl w:val="0"/>
                <w:numId w:val="16"/>
              </w:numPr>
              <w:spacing w:after="0"/>
              <w:rPr>
                <w:rFonts w:asciiTheme="minorHAnsi" w:hAnsiTheme="minorHAnsi" w:cs="Arial"/>
              </w:rPr>
            </w:pPr>
            <w:r>
              <w:rPr>
                <w:rFonts w:asciiTheme="minorHAnsi" w:hAnsiTheme="minorHAnsi" w:cs="Arial"/>
              </w:rPr>
              <w:t>Knowledge of COT, CBD, mini-CEX, CSR &amp; ESR assessments &amp; demonstration of their use.</w:t>
            </w:r>
          </w:p>
          <w:p w:rsidR="00E653A2" w:rsidRDefault="00E653A2" w:rsidP="00E653A2">
            <w:pPr>
              <w:ind w:left="357"/>
              <w:rPr>
                <w:rFonts w:asciiTheme="minorHAnsi" w:hAnsiTheme="minorHAnsi" w:cs="Arial"/>
              </w:rPr>
            </w:pPr>
          </w:p>
          <w:p w:rsidR="00F31832" w:rsidRPr="00F31832" w:rsidRDefault="00F31832" w:rsidP="00E653A2">
            <w:pPr>
              <w:ind w:left="357"/>
              <w:rPr>
                <w:rFonts w:asciiTheme="minorHAnsi" w:hAnsiTheme="minorHAnsi" w:cs="Arial"/>
              </w:rPr>
            </w:pPr>
          </w:p>
        </w:tc>
      </w:tr>
    </w:tbl>
    <w:p w:rsidR="00DC3725" w:rsidRDefault="00DC3725" w:rsidP="00E653A2">
      <w:pPr>
        <w:jc w:val="both"/>
        <w:rPr>
          <w:rFonts w:asciiTheme="minorHAnsi" w:hAnsiTheme="minorHAnsi" w:cs="Tahoma"/>
        </w:rPr>
      </w:pPr>
    </w:p>
    <w:p w:rsidR="00E653A2" w:rsidRDefault="004C7BBD" w:rsidP="00E653A2">
      <w:pPr>
        <w:jc w:val="both"/>
        <w:rPr>
          <w:rFonts w:asciiTheme="minorHAnsi" w:hAnsiTheme="minorHAnsi" w:cs="Tahoma"/>
        </w:rPr>
      </w:pPr>
      <w:r>
        <w:rPr>
          <w:noProof/>
          <w:lang w:eastAsia="en-GB"/>
        </w:rPr>
        <w:drawing>
          <wp:anchor distT="0" distB="0" distL="114300" distR="114300" simplePos="0" relativeHeight="251675136" behindDoc="1" locked="0" layoutInCell="1" allowOverlap="1">
            <wp:simplePos x="0" y="0"/>
            <wp:positionH relativeFrom="column">
              <wp:align>center</wp:align>
            </wp:positionH>
            <wp:positionV relativeFrom="paragraph">
              <wp:posOffset>306070</wp:posOffset>
            </wp:positionV>
            <wp:extent cx="3448050" cy="3448050"/>
            <wp:effectExtent l="25400" t="0" r="6350" b="0"/>
            <wp:wrapTight wrapText="bothSides">
              <wp:wrapPolygon edited="0">
                <wp:start x="-159" y="0"/>
                <wp:lineTo x="-159" y="21481"/>
                <wp:lineTo x="21640" y="21481"/>
                <wp:lineTo x="21640" y="0"/>
                <wp:lineTo x="-159" y="0"/>
              </wp:wrapPolygon>
            </wp:wrapTight>
            <wp:docPr id="43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cstate="print"/>
                    <a:srcRect/>
                    <a:stretch>
                      <a:fillRect/>
                    </a:stretch>
                  </pic:blipFill>
                  <pic:spPr bwMode="auto">
                    <a:xfrm>
                      <a:off x="0" y="0"/>
                      <a:ext cx="3448050" cy="3448050"/>
                    </a:xfrm>
                    <a:prstGeom prst="rect">
                      <a:avLst/>
                    </a:prstGeom>
                    <a:noFill/>
                  </pic:spPr>
                </pic:pic>
              </a:graphicData>
            </a:graphic>
          </wp:anchor>
        </w:drawing>
      </w:r>
    </w:p>
    <w:p w:rsidR="00F31832" w:rsidRPr="00F31832" w:rsidRDefault="00F31832" w:rsidP="00E653A2">
      <w:pPr>
        <w:jc w:val="both"/>
        <w:rPr>
          <w:rFonts w:asciiTheme="minorHAnsi" w:hAnsiTheme="minorHAnsi" w:cs="Tahoma"/>
        </w:rPr>
      </w:pPr>
    </w:p>
    <w:p w:rsidR="00E653A2" w:rsidRPr="00F31832" w:rsidRDefault="00E653A2" w:rsidP="00E653A2">
      <w:pPr>
        <w:jc w:val="both"/>
        <w:rPr>
          <w:rFonts w:asciiTheme="minorHAnsi" w:hAnsiTheme="minorHAnsi" w:cs="Tahoma"/>
        </w:rPr>
      </w:pPr>
      <w:r w:rsidRPr="00F31832">
        <w:rPr>
          <w:rFonts w:asciiTheme="minorHAnsi" w:hAnsiTheme="minorHAnsi" w:cs="Tahom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6"/>
        <w:gridCol w:w="958"/>
        <w:gridCol w:w="2734"/>
        <w:gridCol w:w="2298"/>
        <w:gridCol w:w="2530"/>
      </w:tblGrid>
      <w:tr w:rsidR="00E653A2" w:rsidRPr="00F31832">
        <w:tc>
          <w:tcPr>
            <w:tcW w:w="1086" w:type="dxa"/>
            <w:shd w:val="clear" w:color="auto" w:fill="E6E6E6"/>
          </w:tcPr>
          <w:p w:rsidR="00E653A2" w:rsidRPr="00F31832" w:rsidRDefault="00E653A2" w:rsidP="00E653A2">
            <w:pPr>
              <w:jc w:val="center"/>
              <w:rPr>
                <w:rFonts w:asciiTheme="minorHAnsi" w:hAnsiTheme="minorHAnsi" w:cs="Arial"/>
                <w:b/>
                <w:bCs/>
                <w:sz w:val="28"/>
                <w:szCs w:val="28"/>
              </w:rPr>
            </w:pPr>
            <w:r w:rsidRPr="00F31832">
              <w:rPr>
                <w:rFonts w:asciiTheme="minorHAnsi" w:hAnsiTheme="minorHAnsi" w:cs="Arial"/>
                <w:sz w:val="28"/>
                <w:szCs w:val="28"/>
              </w:rPr>
              <w:lastRenderedPageBreak/>
              <w:br w:type="page"/>
            </w:r>
            <w:r w:rsidR="00D825AE">
              <w:rPr>
                <w:rFonts w:asciiTheme="minorHAnsi" w:hAnsiTheme="minorHAnsi" w:cs="Arial"/>
                <w:b/>
                <w:bCs/>
                <w:sz w:val="28"/>
                <w:szCs w:val="28"/>
              </w:rPr>
              <w:t>6</w:t>
            </w:r>
          </w:p>
        </w:tc>
        <w:tc>
          <w:tcPr>
            <w:tcW w:w="8520" w:type="dxa"/>
            <w:gridSpan w:val="4"/>
            <w:shd w:val="clear" w:color="auto" w:fill="E6E6E6"/>
          </w:tcPr>
          <w:p w:rsidR="00E653A2" w:rsidRPr="00F31832" w:rsidRDefault="00E653A2" w:rsidP="00F31832">
            <w:pPr>
              <w:rPr>
                <w:rFonts w:asciiTheme="minorHAnsi" w:hAnsiTheme="minorHAnsi" w:cs="Arial"/>
                <w:sz w:val="28"/>
                <w:szCs w:val="28"/>
              </w:rPr>
            </w:pPr>
            <w:r w:rsidRPr="00F31832">
              <w:rPr>
                <w:rFonts w:asciiTheme="minorHAnsi" w:hAnsiTheme="minorHAnsi" w:cs="Arial"/>
                <w:b/>
                <w:sz w:val="28"/>
                <w:szCs w:val="28"/>
              </w:rPr>
              <w:t>Teaching (Facilitation of Learning in Others)</w:t>
            </w:r>
          </w:p>
        </w:tc>
      </w:tr>
      <w:tr w:rsidR="00E653A2" w:rsidRPr="00F31832">
        <w:tc>
          <w:tcPr>
            <w:tcW w:w="9606" w:type="dxa"/>
            <w:gridSpan w:val="5"/>
            <w:shd w:val="clear" w:color="auto" w:fill="E6E6E6"/>
          </w:tcPr>
          <w:p w:rsidR="00E653A2" w:rsidRPr="00F31832" w:rsidRDefault="00E653A2" w:rsidP="00F31832">
            <w:pPr>
              <w:rPr>
                <w:rFonts w:asciiTheme="minorHAnsi" w:hAnsiTheme="minorHAnsi" w:cs="Arial"/>
                <w:b/>
              </w:rPr>
            </w:pPr>
            <w:r w:rsidRPr="00F31832">
              <w:rPr>
                <w:rFonts w:asciiTheme="minorHAnsi" w:hAnsiTheme="minorHAnsi" w:cs="Arial"/>
                <w:b/>
              </w:rPr>
              <w:t>This competence is about facilitating learning in others, recognising differences between learners and the corresponding different methods of teaching.</w:t>
            </w:r>
          </w:p>
        </w:tc>
      </w:tr>
      <w:tr w:rsidR="00E653A2" w:rsidRPr="00F31832">
        <w:tc>
          <w:tcPr>
            <w:tcW w:w="9606" w:type="dxa"/>
            <w:gridSpan w:val="5"/>
          </w:tcPr>
          <w:p w:rsidR="00E653A2" w:rsidRPr="00F31832" w:rsidRDefault="00E653A2" w:rsidP="00E653A2">
            <w:pPr>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Ability to formulate a range of educational solutions to meet the learning needs of a learner</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Ability to apply the most appropriate of those solutions to meet the educational needs presented by each individual learner.</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Ability to recognise the learner with problems and work with them toward a resolution</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Skilled in a variety of teaching methods (</w:t>
            </w:r>
            <w:proofErr w:type="spellStart"/>
            <w:proofErr w:type="gramStart"/>
            <w:r w:rsidRPr="00F31832">
              <w:rPr>
                <w:rFonts w:asciiTheme="minorHAnsi" w:hAnsiTheme="minorHAnsi" w:cs="Arial"/>
              </w:rPr>
              <w:t>eg</w:t>
            </w:r>
            <w:proofErr w:type="spellEnd"/>
            <w:r w:rsidRPr="00F31832">
              <w:rPr>
                <w:rFonts w:asciiTheme="minorHAnsi" w:hAnsiTheme="minorHAnsi" w:cs="Arial"/>
              </w:rPr>
              <w:t xml:space="preserve">  tutorial</w:t>
            </w:r>
            <w:proofErr w:type="gramEnd"/>
            <w:r w:rsidRPr="00F31832">
              <w:rPr>
                <w:rFonts w:asciiTheme="minorHAnsi" w:hAnsiTheme="minorHAnsi" w:cs="Arial"/>
              </w:rPr>
              <w:t>, 1:1, seminar, mini-lecture, etc)</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Ability to develop new and enhanced teaching skills</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Knowledgeable of theoretical basis of learning and teaching</w:t>
            </w:r>
          </w:p>
          <w:p w:rsidR="00E653A2" w:rsidRPr="00F31832" w:rsidRDefault="00E653A2" w:rsidP="00E653A2">
            <w:pPr>
              <w:numPr>
                <w:ilvl w:val="0"/>
                <w:numId w:val="18"/>
              </w:numPr>
              <w:spacing w:after="0"/>
              <w:rPr>
                <w:rFonts w:asciiTheme="minorHAnsi" w:hAnsiTheme="minorHAnsi" w:cs="Arial"/>
              </w:rPr>
            </w:pPr>
            <w:r w:rsidRPr="00F31832">
              <w:rPr>
                <w:rFonts w:asciiTheme="minorHAnsi" w:hAnsiTheme="minorHAnsi" w:cs="Arial"/>
              </w:rPr>
              <w:t xml:space="preserve">Assess </w:t>
            </w:r>
            <w:proofErr w:type="gramStart"/>
            <w:r w:rsidRPr="00F31832">
              <w:rPr>
                <w:rFonts w:asciiTheme="minorHAnsi" w:hAnsiTheme="minorHAnsi" w:cs="Arial"/>
              </w:rPr>
              <w:t>learners</w:t>
            </w:r>
            <w:proofErr w:type="gramEnd"/>
            <w:r w:rsidRPr="00F31832">
              <w:rPr>
                <w:rFonts w:asciiTheme="minorHAnsi" w:hAnsiTheme="minorHAnsi" w:cs="Arial"/>
              </w:rPr>
              <w:t xml:space="preserve"> ability to direct their own learning</w:t>
            </w:r>
          </w:p>
          <w:p w:rsidR="00E653A2" w:rsidRPr="00F31832" w:rsidRDefault="00E653A2" w:rsidP="00E653A2">
            <w:pPr>
              <w:ind w:left="357"/>
              <w:rPr>
                <w:rFonts w:asciiTheme="minorHAnsi" w:hAnsiTheme="minorHAnsi" w:cs="Arial"/>
              </w:rPr>
            </w:pPr>
          </w:p>
        </w:tc>
      </w:tr>
      <w:tr w:rsidR="00E653A2" w:rsidRPr="00F31832">
        <w:trPr>
          <w:cantSplit/>
        </w:trPr>
        <w:tc>
          <w:tcPr>
            <w:tcW w:w="2044" w:type="dxa"/>
            <w:gridSpan w:val="2"/>
            <w:vMerge w:val="restart"/>
          </w:tcPr>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bCs/>
              </w:rPr>
            </w:pPr>
          </w:p>
          <w:p w:rsidR="00E653A2" w:rsidRPr="00F31832" w:rsidRDefault="00E653A2" w:rsidP="00E653A2">
            <w:pPr>
              <w:rPr>
                <w:rFonts w:asciiTheme="minorHAnsi" w:hAnsiTheme="minorHAnsi" w:cs="Arial"/>
              </w:rPr>
            </w:pPr>
            <w:r w:rsidRPr="00F31832">
              <w:rPr>
                <w:rFonts w:asciiTheme="minorHAnsi" w:hAnsiTheme="minorHAnsi" w:cs="Arial"/>
                <w:bCs/>
              </w:rPr>
              <w:t>From the available evidence, the doctor’s performance cannot be placed on a higher point of this developmental scale.</w:t>
            </w:r>
          </w:p>
        </w:tc>
        <w:tc>
          <w:tcPr>
            <w:tcW w:w="2734"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Needs Further Development</w:t>
            </w:r>
          </w:p>
          <w:p w:rsidR="00F31832" w:rsidRDefault="00F3183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Uses one or two educational methods to teach learner</w:t>
            </w:r>
          </w:p>
        </w:tc>
        <w:tc>
          <w:tcPr>
            <w:tcW w:w="2298"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F31832" w:rsidRDefault="00F3183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Is competent in a range of educational methods</w:t>
            </w:r>
          </w:p>
        </w:tc>
        <w:tc>
          <w:tcPr>
            <w:tcW w:w="2530"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rPr>
            </w:pPr>
          </w:p>
          <w:p w:rsidR="00F31832" w:rsidRDefault="00F3183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Develops new educational methods when need arises</w:t>
            </w:r>
          </w:p>
        </w:tc>
      </w:tr>
      <w:tr w:rsidR="00E653A2" w:rsidRPr="00F31832">
        <w:trPr>
          <w:cantSplit/>
        </w:trPr>
        <w:tc>
          <w:tcPr>
            <w:tcW w:w="2044" w:type="dxa"/>
            <w:gridSpan w:val="2"/>
            <w:vMerge/>
          </w:tcPr>
          <w:p w:rsidR="00E653A2" w:rsidRPr="00F31832" w:rsidRDefault="00E653A2" w:rsidP="00E653A2">
            <w:pPr>
              <w:rPr>
                <w:rFonts w:asciiTheme="minorHAnsi" w:hAnsiTheme="minorHAnsi" w:cs="Arial"/>
              </w:rPr>
            </w:pPr>
          </w:p>
        </w:tc>
        <w:tc>
          <w:tcPr>
            <w:tcW w:w="2734" w:type="dxa"/>
          </w:tcPr>
          <w:p w:rsidR="00E653A2" w:rsidRPr="00F31832" w:rsidRDefault="00E653A2" w:rsidP="00E653A2">
            <w:pPr>
              <w:rPr>
                <w:rFonts w:asciiTheme="minorHAnsi" w:hAnsiTheme="minorHAnsi" w:cs="Arial"/>
              </w:rPr>
            </w:pPr>
            <w:r w:rsidRPr="00F31832">
              <w:rPr>
                <w:rFonts w:asciiTheme="minorHAnsi" w:hAnsiTheme="minorHAnsi" w:cs="Arial"/>
              </w:rPr>
              <w:t>Uses appropriate but limited educational interventions with little flexibility or consideration of preferences of learners.</w:t>
            </w:r>
          </w:p>
        </w:tc>
        <w:tc>
          <w:tcPr>
            <w:tcW w:w="2298" w:type="dxa"/>
          </w:tcPr>
          <w:p w:rsidR="00E653A2" w:rsidRPr="00F31832" w:rsidRDefault="00E653A2" w:rsidP="00E653A2">
            <w:pPr>
              <w:rPr>
                <w:rFonts w:asciiTheme="minorHAnsi" w:hAnsiTheme="minorHAnsi" w:cs="Arial"/>
              </w:rPr>
            </w:pPr>
            <w:r w:rsidRPr="00F31832">
              <w:rPr>
                <w:rFonts w:asciiTheme="minorHAnsi" w:hAnsiTheme="minorHAnsi" w:cs="Arial"/>
              </w:rPr>
              <w:t>Varies educational options responsively according to the learning styles, needs and preferences of learners.</w:t>
            </w:r>
          </w:p>
        </w:tc>
        <w:tc>
          <w:tcPr>
            <w:tcW w:w="2530" w:type="dxa"/>
          </w:tcPr>
          <w:p w:rsidR="00E653A2" w:rsidRPr="00F31832" w:rsidRDefault="00E653A2" w:rsidP="00E653A2">
            <w:pPr>
              <w:rPr>
                <w:rFonts w:asciiTheme="minorHAnsi" w:hAnsiTheme="minorHAnsi" w:cs="Arial"/>
              </w:rPr>
            </w:pPr>
            <w:r w:rsidRPr="00F31832">
              <w:rPr>
                <w:rFonts w:asciiTheme="minorHAnsi" w:hAnsiTheme="minorHAnsi" w:cs="Arial"/>
              </w:rPr>
              <w:t xml:space="preserve">Initiates and offers innovative approaches to education to deal with specific learner needs </w:t>
            </w:r>
          </w:p>
          <w:p w:rsidR="00E653A2" w:rsidRPr="00F31832" w:rsidRDefault="00E653A2" w:rsidP="00E653A2">
            <w:pPr>
              <w:rPr>
                <w:rFonts w:asciiTheme="minorHAnsi" w:hAnsiTheme="minorHAnsi" w:cs="Arial"/>
              </w:rPr>
            </w:pPr>
          </w:p>
        </w:tc>
      </w:tr>
      <w:tr w:rsidR="00E653A2" w:rsidRPr="00F31832">
        <w:trPr>
          <w:cantSplit/>
        </w:trPr>
        <w:tc>
          <w:tcPr>
            <w:tcW w:w="2044" w:type="dxa"/>
            <w:gridSpan w:val="2"/>
            <w:vMerge/>
          </w:tcPr>
          <w:p w:rsidR="00E653A2" w:rsidRPr="00F31832" w:rsidRDefault="00E653A2" w:rsidP="00E653A2">
            <w:pPr>
              <w:rPr>
                <w:rFonts w:asciiTheme="minorHAnsi" w:hAnsiTheme="minorHAnsi" w:cs="Arial"/>
              </w:rPr>
            </w:pPr>
          </w:p>
        </w:tc>
        <w:tc>
          <w:tcPr>
            <w:tcW w:w="2734" w:type="dxa"/>
          </w:tcPr>
          <w:p w:rsidR="00E653A2" w:rsidRPr="00F31832" w:rsidRDefault="00E653A2" w:rsidP="00E653A2">
            <w:pPr>
              <w:rPr>
                <w:rFonts w:asciiTheme="minorHAnsi" w:hAnsiTheme="minorHAnsi" w:cs="Arial"/>
              </w:rPr>
            </w:pPr>
            <w:r w:rsidRPr="00F31832">
              <w:rPr>
                <w:rFonts w:asciiTheme="minorHAnsi" w:hAnsiTheme="minorHAnsi" w:cs="Arial"/>
              </w:rPr>
              <w:t>Recognises the presentation of common problems met by learners.</w:t>
            </w:r>
          </w:p>
          <w:p w:rsidR="00E653A2" w:rsidRPr="00F31832" w:rsidRDefault="00E653A2" w:rsidP="00E653A2">
            <w:pPr>
              <w:rPr>
                <w:rFonts w:asciiTheme="minorHAnsi" w:hAnsiTheme="minorHAnsi" w:cs="Arial"/>
              </w:rPr>
            </w:pPr>
          </w:p>
        </w:tc>
        <w:tc>
          <w:tcPr>
            <w:tcW w:w="2298" w:type="dxa"/>
          </w:tcPr>
          <w:p w:rsidR="00E653A2" w:rsidRPr="00F31832" w:rsidRDefault="00E653A2" w:rsidP="00E653A2">
            <w:pPr>
              <w:rPr>
                <w:rFonts w:asciiTheme="minorHAnsi" w:hAnsiTheme="minorHAnsi" w:cs="Arial"/>
              </w:rPr>
            </w:pPr>
            <w:r w:rsidRPr="00F31832">
              <w:rPr>
                <w:rFonts w:asciiTheme="minorHAnsi" w:hAnsiTheme="minorHAnsi" w:cs="Arial"/>
              </w:rPr>
              <w:t>Develops plans when problems encountered</w:t>
            </w:r>
          </w:p>
        </w:tc>
        <w:tc>
          <w:tcPr>
            <w:tcW w:w="2530" w:type="dxa"/>
          </w:tcPr>
          <w:p w:rsidR="00E653A2" w:rsidRPr="00F31832" w:rsidRDefault="00E653A2" w:rsidP="00E653A2">
            <w:pPr>
              <w:rPr>
                <w:rFonts w:asciiTheme="minorHAnsi" w:hAnsiTheme="minorHAnsi" w:cs="Arial"/>
              </w:rPr>
            </w:pPr>
            <w:r w:rsidRPr="00F31832">
              <w:rPr>
                <w:rFonts w:asciiTheme="minorHAnsi" w:hAnsiTheme="minorHAnsi" w:cs="Arial"/>
              </w:rPr>
              <w:t>Anticipates and works to avoid problems occurring. Works with learner to overcome their own problems</w:t>
            </w:r>
          </w:p>
        </w:tc>
      </w:tr>
      <w:tr w:rsidR="00E653A2" w:rsidRPr="00F31832">
        <w:trPr>
          <w:cantSplit/>
        </w:trPr>
        <w:tc>
          <w:tcPr>
            <w:tcW w:w="2044" w:type="dxa"/>
            <w:gridSpan w:val="2"/>
            <w:vMerge/>
          </w:tcPr>
          <w:p w:rsidR="00E653A2" w:rsidRPr="00F31832" w:rsidRDefault="00E653A2" w:rsidP="00E653A2">
            <w:pPr>
              <w:rPr>
                <w:rFonts w:asciiTheme="minorHAnsi" w:hAnsiTheme="minorHAnsi" w:cs="Arial"/>
              </w:rPr>
            </w:pPr>
          </w:p>
        </w:tc>
        <w:tc>
          <w:tcPr>
            <w:tcW w:w="2734" w:type="dxa"/>
          </w:tcPr>
          <w:p w:rsidR="00E653A2" w:rsidRPr="00F31832" w:rsidRDefault="00E653A2" w:rsidP="00E653A2">
            <w:pPr>
              <w:rPr>
                <w:rFonts w:asciiTheme="minorHAnsi" w:hAnsiTheme="minorHAnsi" w:cs="Arial"/>
              </w:rPr>
            </w:pPr>
            <w:r w:rsidRPr="00F31832">
              <w:rPr>
                <w:rFonts w:asciiTheme="minorHAnsi" w:hAnsiTheme="minorHAnsi" w:cs="Arial"/>
              </w:rPr>
              <w:t xml:space="preserve">Responds to problems by routinely suggesting intervention. </w:t>
            </w:r>
          </w:p>
        </w:tc>
        <w:tc>
          <w:tcPr>
            <w:tcW w:w="2298" w:type="dxa"/>
          </w:tcPr>
          <w:p w:rsidR="00E653A2" w:rsidRPr="00F31832" w:rsidRDefault="00E653A2" w:rsidP="00E653A2">
            <w:pPr>
              <w:rPr>
                <w:rFonts w:asciiTheme="minorHAnsi" w:hAnsiTheme="minorHAnsi" w:cs="Arial"/>
              </w:rPr>
            </w:pPr>
            <w:r w:rsidRPr="00F31832">
              <w:rPr>
                <w:rFonts w:asciiTheme="minorHAnsi" w:hAnsiTheme="minorHAnsi" w:cs="Arial"/>
              </w:rPr>
              <w:t>Acts as a resource and provides variety of solutions.</w:t>
            </w:r>
          </w:p>
        </w:tc>
        <w:tc>
          <w:tcPr>
            <w:tcW w:w="2530" w:type="dxa"/>
          </w:tcPr>
          <w:p w:rsidR="00E653A2" w:rsidRPr="00F31832" w:rsidRDefault="00E653A2" w:rsidP="00E653A2">
            <w:pPr>
              <w:rPr>
                <w:rFonts w:asciiTheme="minorHAnsi" w:hAnsiTheme="minorHAnsi" w:cs="Arial"/>
              </w:rPr>
            </w:pPr>
            <w:r w:rsidRPr="00F31832">
              <w:rPr>
                <w:rFonts w:asciiTheme="minorHAnsi" w:hAnsiTheme="minorHAnsi" w:cs="Arial"/>
              </w:rPr>
              <w:t>Facilitates learner to solve their own problems</w:t>
            </w:r>
          </w:p>
        </w:tc>
      </w:tr>
      <w:tr w:rsidR="00E653A2" w:rsidRPr="00F31832">
        <w:trPr>
          <w:cantSplit/>
        </w:trPr>
        <w:tc>
          <w:tcPr>
            <w:tcW w:w="2044" w:type="dxa"/>
            <w:gridSpan w:val="2"/>
            <w:vMerge/>
          </w:tcPr>
          <w:p w:rsidR="00E653A2" w:rsidRPr="00F31832" w:rsidRDefault="00E653A2" w:rsidP="00E653A2">
            <w:pPr>
              <w:rPr>
                <w:rFonts w:asciiTheme="minorHAnsi" w:hAnsiTheme="minorHAnsi" w:cs="Arial"/>
              </w:rPr>
            </w:pPr>
          </w:p>
        </w:tc>
        <w:tc>
          <w:tcPr>
            <w:tcW w:w="2734" w:type="dxa"/>
          </w:tcPr>
          <w:p w:rsidR="00E653A2" w:rsidRPr="00F31832" w:rsidRDefault="00E653A2" w:rsidP="00E653A2">
            <w:pPr>
              <w:rPr>
                <w:rFonts w:asciiTheme="minorHAnsi" w:hAnsiTheme="minorHAnsi" w:cs="Arial"/>
              </w:rPr>
            </w:pPr>
            <w:r w:rsidRPr="00F31832">
              <w:rPr>
                <w:rFonts w:asciiTheme="minorHAnsi" w:hAnsiTheme="minorHAnsi" w:cs="Arial"/>
              </w:rPr>
              <w:t xml:space="preserve">Recognises importance of learner’s </w:t>
            </w:r>
            <w:proofErr w:type="spellStart"/>
            <w:r w:rsidRPr="00F31832">
              <w:rPr>
                <w:rFonts w:asciiTheme="minorHAnsi" w:hAnsiTheme="minorHAnsi" w:cs="Arial"/>
              </w:rPr>
              <w:t>self direction</w:t>
            </w:r>
            <w:proofErr w:type="spellEnd"/>
            <w:r w:rsidRPr="00F31832">
              <w:rPr>
                <w:rFonts w:asciiTheme="minorHAnsi" w:hAnsiTheme="minorHAnsi" w:cs="Arial"/>
              </w:rPr>
              <w:t>.</w:t>
            </w:r>
          </w:p>
        </w:tc>
        <w:tc>
          <w:tcPr>
            <w:tcW w:w="2298" w:type="dxa"/>
          </w:tcPr>
          <w:p w:rsidR="00E653A2" w:rsidRPr="00F31832" w:rsidRDefault="00E653A2" w:rsidP="00E653A2">
            <w:pPr>
              <w:rPr>
                <w:rFonts w:asciiTheme="minorHAnsi" w:hAnsiTheme="minorHAnsi" w:cs="Arial"/>
              </w:rPr>
            </w:pPr>
            <w:r w:rsidRPr="00F31832">
              <w:rPr>
                <w:rFonts w:asciiTheme="minorHAnsi" w:hAnsiTheme="minorHAnsi" w:cs="Arial"/>
              </w:rPr>
              <w:t xml:space="preserve">Routinely checks and encourages learner’s level of </w:t>
            </w:r>
            <w:proofErr w:type="spellStart"/>
            <w:r w:rsidRPr="00F31832">
              <w:rPr>
                <w:rFonts w:asciiTheme="minorHAnsi" w:hAnsiTheme="minorHAnsi" w:cs="Arial"/>
              </w:rPr>
              <w:t>self direction</w:t>
            </w:r>
            <w:proofErr w:type="spellEnd"/>
          </w:p>
        </w:tc>
        <w:tc>
          <w:tcPr>
            <w:tcW w:w="2530" w:type="dxa"/>
          </w:tcPr>
          <w:p w:rsidR="00E653A2" w:rsidRPr="00F31832" w:rsidRDefault="00E653A2" w:rsidP="00E653A2">
            <w:pPr>
              <w:rPr>
                <w:rFonts w:asciiTheme="minorHAnsi" w:hAnsiTheme="minorHAnsi" w:cs="Arial"/>
              </w:rPr>
            </w:pPr>
            <w:r w:rsidRPr="00F31832">
              <w:rPr>
                <w:rFonts w:asciiTheme="minorHAnsi" w:hAnsiTheme="minorHAnsi" w:cs="Arial"/>
              </w:rPr>
              <w:t>Empowers learner to be self-directed</w:t>
            </w:r>
          </w:p>
          <w:p w:rsidR="00E653A2" w:rsidRPr="00F31832" w:rsidRDefault="00E653A2" w:rsidP="00E653A2">
            <w:pPr>
              <w:rPr>
                <w:rFonts w:asciiTheme="minorHAnsi" w:hAnsiTheme="minorHAnsi" w:cs="Arial"/>
              </w:rPr>
            </w:pPr>
          </w:p>
        </w:tc>
      </w:tr>
      <w:tr w:rsidR="00E653A2" w:rsidRPr="00F31832">
        <w:trPr>
          <w:cantSplit/>
        </w:trPr>
        <w:tc>
          <w:tcPr>
            <w:tcW w:w="2044" w:type="dxa"/>
            <w:gridSpan w:val="2"/>
            <w:vMerge/>
          </w:tcPr>
          <w:p w:rsidR="00E653A2" w:rsidRPr="00F31832" w:rsidRDefault="00E653A2" w:rsidP="00E653A2">
            <w:pPr>
              <w:rPr>
                <w:rFonts w:asciiTheme="minorHAnsi" w:hAnsiTheme="minorHAnsi" w:cs="Arial"/>
              </w:rPr>
            </w:pPr>
          </w:p>
        </w:tc>
        <w:tc>
          <w:tcPr>
            <w:tcW w:w="2734" w:type="dxa"/>
          </w:tcPr>
          <w:p w:rsidR="00E653A2" w:rsidRPr="00F31832" w:rsidRDefault="00E653A2" w:rsidP="00E653A2">
            <w:pPr>
              <w:rPr>
                <w:rFonts w:asciiTheme="minorHAnsi" w:hAnsiTheme="minorHAnsi" w:cs="Arial"/>
              </w:rPr>
            </w:pPr>
            <w:r w:rsidRPr="00F31832">
              <w:rPr>
                <w:rFonts w:asciiTheme="minorHAnsi" w:hAnsiTheme="minorHAnsi" w:cs="Arial"/>
              </w:rPr>
              <w:t>Performs up to, but does not exceed, the limits of their own competence.</w:t>
            </w:r>
          </w:p>
        </w:tc>
        <w:tc>
          <w:tcPr>
            <w:tcW w:w="2298" w:type="dxa"/>
          </w:tcPr>
          <w:p w:rsidR="00E653A2" w:rsidRPr="00F31832" w:rsidRDefault="00E653A2" w:rsidP="00E653A2">
            <w:pPr>
              <w:rPr>
                <w:rFonts w:asciiTheme="minorHAnsi" w:hAnsiTheme="minorHAnsi" w:cs="Arial"/>
              </w:rPr>
            </w:pPr>
            <w:r w:rsidRPr="00F31832">
              <w:rPr>
                <w:rFonts w:asciiTheme="minorHAnsi" w:hAnsiTheme="minorHAnsi" w:cs="Arial"/>
              </w:rPr>
              <w:t>Willing to challenge own abilities and set higher goals</w:t>
            </w:r>
          </w:p>
        </w:tc>
        <w:tc>
          <w:tcPr>
            <w:tcW w:w="2530" w:type="dxa"/>
          </w:tcPr>
          <w:p w:rsidR="00E653A2" w:rsidRPr="00F31832" w:rsidRDefault="00E653A2" w:rsidP="00E653A2">
            <w:pPr>
              <w:rPr>
                <w:rFonts w:asciiTheme="minorHAnsi" w:hAnsiTheme="minorHAnsi" w:cs="Arial"/>
              </w:rPr>
            </w:pPr>
            <w:r w:rsidRPr="00F31832">
              <w:rPr>
                <w:rFonts w:asciiTheme="minorHAnsi" w:hAnsiTheme="minorHAnsi" w:cs="Arial"/>
              </w:rPr>
              <w:t>Skilled at developing new resources when needed.</w:t>
            </w:r>
          </w:p>
        </w:tc>
      </w:tr>
      <w:tr w:rsidR="00E653A2" w:rsidRPr="00F31832">
        <w:trPr>
          <w:cantSplit/>
        </w:trPr>
        <w:tc>
          <w:tcPr>
            <w:tcW w:w="2044" w:type="dxa"/>
            <w:gridSpan w:val="2"/>
            <w:vMerge/>
          </w:tcPr>
          <w:p w:rsidR="00E653A2" w:rsidRPr="00F31832" w:rsidRDefault="00E653A2" w:rsidP="00E653A2">
            <w:pPr>
              <w:rPr>
                <w:rFonts w:asciiTheme="minorHAnsi" w:hAnsiTheme="minorHAnsi" w:cs="Arial"/>
              </w:rPr>
            </w:pPr>
          </w:p>
        </w:tc>
        <w:tc>
          <w:tcPr>
            <w:tcW w:w="2734" w:type="dxa"/>
          </w:tcPr>
          <w:p w:rsidR="00E653A2" w:rsidRPr="00F31832" w:rsidRDefault="00E653A2" w:rsidP="00E653A2">
            <w:pPr>
              <w:rPr>
                <w:rFonts w:asciiTheme="minorHAnsi" w:hAnsiTheme="minorHAnsi" w:cs="Arial"/>
              </w:rPr>
            </w:pPr>
            <w:r w:rsidRPr="00F31832">
              <w:rPr>
                <w:rFonts w:asciiTheme="minorHAnsi" w:hAnsiTheme="minorHAnsi" w:cs="Arial"/>
              </w:rPr>
              <w:t xml:space="preserve">Responds skilfully to </w:t>
            </w:r>
            <w:proofErr w:type="gramStart"/>
            <w:r w:rsidRPr="00F31832">
              <w:rPr>
                <w:rFonts w:asciiTheme="minorHAnsi" w:hAnsiTheme="minorHAnsi" w:cs="Arial"/>
              </w:rPr>
              <w:t>learners</w:t>
            </w:r>
            <w:proofErr w:type="gramEnd"/>
            <w:r w:rsidRPr="00F31832">
              <w:rPr>
                <w:rFonts w:asciiTheme="minorHAnsi" w:hAnsiTheme="minorHAnsi" w:cs="Arial"/>
              </w:rPr>
              <w:t xml:space="preserve"> routine needs</w:t>
            </w:r>
          </w:p>
        </w:tc>
        <w:tc>
          <w:tcPr>
            <w:tcW w:w="2298" w:type="dxa"/>
          </w:tcPr>
          <w:p w:rsidR="00E653A2" w:rsidRPr="00F31832" w:rsidRDefault="00E653A2" w:rsidP="00E653A2">
            <w:pPr>
              <w:rPr>
                <w:rFonts w:asciiTheme="minorHAnsi" w:hAnsiTheme="minorHAnsi" w:cs="Arial"/>
              </w:rPr>
            </w:pPr>
            <w:r w:rsidRPr="00F31832">
              <w:rPr>
                <w:rFonts w:asciiTheme="minorHAnsi" w:hAnsiTheme="minorHAnsi" w:cs="Arial"/>
              </w:rPr>
              <w:t xml:space="preserve">Manages complex challenges with support </w:t>
            </w:r>
          </w:p>
        </w:tc>
        <w:tc>
          <w:tcPr>
            <w:tcW w:w="2530" w:type="dxa"/>
          </w:tcPr>
          <w:p w:rsidR="00E653A2" w:rsidRPr="00F31832" w:rsidRDefault="00E653A2" w:rsidP="00E653A2">
            <w:pPr>
              <w:rPr>
                <w:rFonts w:asciiTheme="minorHAnsi" w:hAnsiTheme="minorHAnsi" w:cs="Arial"/>
              </w:rPr>
            </w:pPr>
            <w:r w:rsidRPr="00F31832">
              <w:rPr>
                <w:rFonts w:asciiTheme="minorHAnsi" w:hAnsiTheme="minorHAnsi" w:cs="Arial"/>
              </w:rPr>
              <w:t>Able to respond appropriately to complex educational challenges not previously encountered.</w:t>
            </w:r>
          </w:p>
        </w:tc>
      </w:tr>
    </w:tbl>
    <w:p w:rsidR="00F31832" w:rsidRDefault="00F3183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6"/>
        <w:gridCol w:w="8520"/>
      </w:tblGrid>
      <w:tr w:rsidR="00F31832" w:rsidRPr="00F31832">
        <w:tc>
          <w:tcPr>
            <w:tcW w:w="1086" w:type="dxa"/>
            <w:shd w:val="clear" w:color="auto" w:fill="E6E6E6"/>
          </w:tcPr>
          <w:p w:rsidR="00F31832" w:rsidRPr="00F31832" w:rsidRDefault="00F31832" w:rsidP="00332BD6">
            <w:pPr>
              <w:jc w:val="center"/>
              <w:rPr>
                <w:rFonts w:asciiTheme="minorHAnsi" w:hAnsiTheme="minorHAnsi" w:cs="Arial"/>
                <w:b/>
                <w:bCs/>
                <w:sz w:val="28"/>
                <w:szCs w:val="28"/>
              </w:rPr>
            </w:pPr>
            <w:r w:rsidRPr="00F31832">
              <w:rPr>
                <w:rFonts w:asciiTheme="minorHAnsi" w:hAnsiTheme="minorHAnsi" w:cs="Arial"/>
                <w:sz w:val="28"/>
                <w:szCs w:val="28"/>
              </w:rPr>
              <w:br w:type="page"/>
            </w:r>
            <w:r w:rsidR="00D825AE">
              <w:rPr>
                <w:rFonts w:asciiTheme="minorHAnsi" w:hAnsiTheme="minorHAnsi" w:cs="Arial"/>
                <w:b/>
                <w:bCs/>
                <w:sz w:val="28"/>
                <w:szCs w:val="28"/>
              </w:rPr>
              <w:t>6</w:t>
            </w:r>
          </w:p>
        </w:tc>
        <w:tc>
          <w:tcPr>
            <w:tcW w:w="8520" w:type="dxa"/>
            <w:shd w:val="clear" w:color="auto" w:fill="E6E6E6"/>
          </w:tcPr>
          <w:p w:rsidR="00F31832" w:rsidRPr="00F31832" w:rsidRDefault="00F31832" w:rsidP="00332BD6">
            <w:pPr>
              <w:rPr>
                <w:rFonts w:asciiTheme="minorHAnsi" w:hAnsiTheme="minorHAnsi" w:cs="Arial"/>
                <w:sz w:val="28"/>
                <w:szCs w:val="28"/>
              </w:rPr>
            </w:pPr>
            <w:r w:rsidRPr="00F31832">
              <w:rPr>
                <w:rFonts w:asciiTheme="minorHAnsi" w:hAnsiTheme="minorHAnsi" w:cs="Arial"/>
                <w:b/>
                <w:sz w:val="28"/>
                <w:szCs w:val="28"/>
              </w:rPr>
              <w:t>Teaching (Facilitation of Learning in Others)</w:t>
            </w:r>
          </w:p>
        </w:tc>
      </w:tr>
      <w:tr w:rsidR="00E653A2" w:rsidRPr="00F31832">
        <w:trPr>
          <w:cantSplit/>
          <w:trHeight w:val="75"/>
        </w:trPr>
        <w:tc>
          <w:tcPr>
            <w:tcW w:w="9606" w:type="dxa"/>
            <w:gridSpan w:val="2"/>
            <w:tcBorders>
              <w:bottom w:val="nil"/>
            </w:tcBorders>
            <w:shd w:val="clear" w:color="auto" w:fill="E6E6E6"/>
          </w:tcPr>
          <w:p w:rsidR="00E653A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p>
          <w:p w:rsidR="00E653A2" w:rsidRPr="00F31832" w:rsidRDefault="00E653A2" w:rsidP="00AD498E">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606" w:type="dxa"/>
            <w:gridSpan w:val="2"/>
            <w:tcBorders>
              <w:top w:val="nil"/>
              <w:left w:val="single" w:sz="4" w:space="0" w:color="auto"/>
            </w:tcBorders>
            <w:shd w:val="clear" w:color="auto" w:fill="E6E6E6"/>
          </w:tcPr>
          <w:p w:rsidR="00AD498E" w:rsidRDefault="00AD498E" w:rsidP="00E653A2">
            <w:pPr>
              <w:numPr>
                <w:ilvl w:val="0"/>
                <w:numId w:val="19"/>
              </w:numPr>
              <w:spacing w:after="0"/>
              <w:rPr>
                <w:rFonts w:asciiTheme="minorHAnsi" w:hAnsiTheme="minorHAnsi" w:cs="Arial"/>
              </w:rPr>
            </w:pPr>
            <w:r>
              <w:rPr>
                <w:rFonts w:asciiTheme="minorHAnsi" w:hAnsiTheme="minorHAnsi" w:cs="Arial"/>
              </w:rPr>
              <w:t>Awareness of learning styles</w:t>
            </w:r>
          </w:p>
          <w:p w:rsidR="00AD498E" w:rsidRDefault="00AD498E" w:rsidP="00E653A2">
            <w:pPr>
              <w:numPr>
                <w:ilvl w:val="0"/>
                <w:numId w:val="19"/>
              </w:numPr>
              <w:spacing w:after="0"/>
              <w:rPr>
                <w:rFonts w:asciiTheme="minorHAnsi" w:hAnsiTheme="minorHAnsi" w:cs="Arial"/>
              </w:rPr>
            </w:pPr>
            <w:r>
              <w:rPr>
                <w:rFonts w:asciiTheme="minorHAnsi" w:hAnsiTheme="minorHAnsi" w:cs="Arial"/>
              </w:rPr>
              <w:t>Mini teaching session / tutorial plan</w:t>
            </w:r>
          </w:p>
          <w:p w:rsidR="00AD498E" w:rsidRDefault="00AD498E" w:rsidP="00E653A2">
            <w:pPr>
              <w:numPr>
                <w:ilvl w:val="0"/>
                <w:numId w:val="19"/>
              </w:numPr>
              <w:spacing w:after="0"/>
              <w:rPr>
                <w:rFonts w:asciiTheme="minorHAnsi" w:hAnsiTheme="minorHAnsi" w:cs="Arial"/>
              </w:rPr>
            </w:pPr>
            <w:r>
              <w:rPr>
                <w:rFonts w:asciiTheme="minorHAnsi" w:hAnsiTheme="minorHAnsi" w:cs="Arial"/>
              </w:rPr>
              <w:t>Curriculum based teaching session</w:t>
            </w:r>
          </w:p>
          <w:p w:rsidR="00AD498E" w:rsidRDefault="00AD498E" w:rsidP="00E653A2">
            <w:pPr>
              <w:numPr>
                <w:ilvl w:val="0"/>
                <w:numId w:val="19"/>
              </w:numPr>
              <w:spacing w:after="0"/>
              <w:rPr>
                <w:rFonts w:asciiTheme="minorHAnsi" w:hAnsiTheme="minorHAnsi" w:cs="Arial"/>
              </w:rPr>
            </w:pPr>
            <w:r>
              <w:rPr>
                <w:rFonts w:asciiTheme="minorHAnsi" w:hAnsiTheme="minorHAnsi" w:cs="Arial"/>
              </w:rPr>
              <w:t>List of teaching methods</w:t>
            </w:r>
          </w:p>
          <w:p w:rsidR="00E653A2" w:rsidRPr="00F31832" w:rsidRDefault="00E653A2" w:rsidP="00E653A2">
            <w:pPr>
              <w:numPr>
                <w:ilvl w:val="0"/>
                <w:numId w:val="19"/>
              </w:numPr>
              <w:spacing w:after="0"/>
              <w:rPr>
                <w:rFonts w:asciiTheme="minorHAnsi" w:hAnsiTheme="minorHAnsi" w:cs="Arial"/>
              </w:rPr>
            </w:pPr>
            <w:r w:rsidRPr="00F31832">
              <w:rPr>
                <w:rFonts w:asciiTheme="minorHAnsi" w:hAnsiTheme="minorHAnsi" w:cs="Arial"/>
              </w:rPr>
              <w:t>Video of tutorial</w:t>
            </w:r>
          </w:p>
          <w:p w:rsidR="00E653A2" w:rsidRPr="00F31832" w:rsidRDefault="00E653A2" w:rsidP="00E653A2">
            <w:pPr>
              <w:numPr>
                <w:ilvl w:val="0"/>
                <w:numId w:val="19"/>
              </w:numPr>
              <w:spacing w:after="0"/>
              <w:rPr>
                <w:rFonts w:asciiTheme="minorHAnsi" w:hAnsiTheme="minorHAnsi" w:cs="Arial"/>
              </w:rPr>
            </w:pPr>
            <w:r w:rsidRPr="00F31832">
              <w:rPr>
                <w:rFonts w:asciiTheme="minorHAnsi" w:hAnsiTheme="minorHAnsi" w:cs="Arial"/>
              </w:rPr>
              <w:t>Case discussion</w:t>
            </w:r>
          </w:p>
          <w:p w:rsidR="00E653A2" w:rsidRPr="00F31832" w:rsidRDefault="00E653A2" w:rsidP="00E653A2">
            <w:pPr>
              <w:numPr>
                <w:ilvl w:val="0"/>
                <w:numId w:val="19"/>
              </w:numPr>
              <w:spacing w:after="0"/>
              <w:rPr>
                <w:rFonts w:asciiTheme="minorHAnsi" w:hAnsiTheme="minorHAnsi" w:cs="Arial"/>
              </w:rPr>
            </w:pPr>
            <w:r w:rsidRPr="00F31832">
              <w:rPr>
                <w:rFonts w:asciiTheme="minorHAnsi" w:hAnsiTheme="minorHAnsi" w:cs="Arial"/>
              </w:rPr>
              <w:t>Scenarios and role play</w:t>
            </w:r>
          </w:p>
          <w:p w:rsidR="00E653A2" w:rsidRPr="00F31832" w:rsidRDefault="00E653A2" w:rsidP="00E653A2">
            <w:pPr>
              <w:numPr>
                <w:ilvl w:val="0"/>
                <w:numId w:val="19"/>
              </w:numPr>
              <w:spacing w:after="0"/>
              <w:rPr>
                <w:rFonts w:asciiTheme="minorHAnsi" w:hAnsiTheme="minorHAnsi" w:cs="Arial"/>
              </w:rPr>
            </w:pPr>
            <w:r w:rsidRPr="00F31832">
              <w:rPr>
                <w:rFonts w:asciiTheme="minorHAnsi" w:hAnsiTheme="minorHAnsi" w:cs="Arial"/>
              </w:rPr>
              <w:t>Significant Event Analysis</w:t>
            </w:r>
          </w:p>
          <w:p w:rsidR="00E653A2" w:rsidRPr="00F31832" w:rsidRDefault="00E653A2" w:rsidP="00E653A2">
            <w:pPr>
              <w:numPr>
                <w:ilvl w:val="0"/>
                <w:numId w:val="19"/>
              </w:numPr>
              <w:spacing w:after="0"/>
              <w:rPr>
                <w:rFonts w:asciiTheme="minorHAnsi" w:hAnsiTheme="minorHAnsi" w:cs="Arial"/>
              </w:rPr>
            </w:pPr>
            <w:r w:rsidRPr="00F31832">
              <w:rPr>
                <w:rFonts w:asciiTheme="minorHAnsi" w:hAnsiTheme="minorHAnsi" w:cs="Arial"/>
              </w:rPr>
              <w:t>Reflective diary or portfolio</w:t>
            </w:r>
          </w:p>
          <w:p w:rsidR="00E653A2" w:rsidRPr="00F31832" w:rsidRDefault="00E653A2" w:rsidP="00E653A2">
            <w:pPr>
              <w:numPr>
                <w:ilvl w:val="0"/>
                <w:numId w:val="19"/>
              </w:numPr>
              <w:spacing w:after="0"/>
              <w:rPr>
                <w:rFonts w:asciiTheme="minorHAnsi" w:hAnsiTheme="minorHAnsi" w:cs="Arial"/>
              </w:rPr>
            </w:pPr>
            <w:r w:rsidRPr="00F31832">
              <w:rPr>
                <w:rFonts w:asciiTheme="minorHAnsi" w:hAnsiTheme="minorHAnsi" w:cs="Arial"/>
              </w:rPr>
              <w:t>Feedback from learner, or Multi-Source Feedback</w:t>
            </w:r>
          </w:p>
          <w:p w:rsidR="00E653A2" w:rsidRPr="00F31832" w:rsidRDefault="00E653A2" w:rsidP="00E653A2">
            <w:pPr>
              <w:spacing w:after="0"/>
              <w:rPr>
                <w:rFonts w:asciiTheme="minorHAnsi" w:hAnsiTheme="minorHAnsi" w:cs="Arial"/>
              </w:rPr>
            </w:pPr>
          </w:p>
          <w:p w:rsidR="00E653A2" w:rsidRPr="00F31832" w:rsidRDefault="00E653A2" w:rsidP="00E653A2">
            <w:pPr>
              <w:spacing w:after="0"/>
              <w:rPr>
                <w:rFonts w:asciiTheme="minorHAnsi" w:hAnsiTheme="minorHAnsi" w:cs="Arial"/>
              </w:rPr>
            </w:pPr>
          </w:p>
          <w:p w:rsidR="00E653A2" w:rsidRPr="00F31832" w:rsidRDefault="00E653A2" w:rsidP="00E653A2">
            <w:pPr>
              <w:spacing w:after="0"/>
              <w:rPr>
                <w:rFonts w:asciiTheme="minorHAnsi" w:hAnsiTheme="minorHAnsi" w:cs="Arial"/>
              </w:rPr>
            </w:pPr>
          </w:p>
          <w:p w:rsidR="00E653A2" w:rsidRPr="00F31832" w:rsidRDefault="00E653A2" w:rsidP="00E653A2">
            <w:pPr>
              <w:spacing w:after="0"/>
              <w:rPr>
                <w:rFonts w:asciiTheme="minorHAnsi" w:hAnsiTheme="minorHAnsi" w:cs="Arial"/>
              </w:rPr>
            </w:pPr>
          </w:p>
        </w:tc>
      </w:tr>
    </w:tbl>
    <w:p w:rsidR="00F31832" w:rsidRDefault="004C7BBD" w:rsidP="00E653A2">
      <w:pPr>
        <w:jc w:val="both"/>
        <w:rPr>
          <w:rFonts w:asciiTheme="minorHAnsi" w:hAnsiTheme="minorHAnsi" w:cs="Tahoma"/>
          <w:b/>
        </w:rPr>
      </w:pPr>
      <w:r>
        <w:rPr>
          <w:noProof/>
          <w:lang w:eastAsia="en-GB"/>
        </w:rPr>
        <w:drawing>
          <wp:anchor distT="0" distB="0" distL="114300" distR="114300" simplePos="0" relativeHeight="251671040" behindDoc="1" locked="0" layoutInCell="1" allowOverlap="1">
            <wp:simplePos x="0" y="0"/>
            <wp:positionH relativeFrom="column">
              <wp:align>center</wp:align>
            </wp:positionH>
            <wp:positionV relativeFrom="paragraph">
              <wp:posOffset>309245</wp:posOffset>
            </wp:positionV>
            <wp:extent cx="3890645" cy="2337435"/>
            <wp:effectExtent l="25400" t="0" r="0" b="0"/>
            <wp:wrapTight wrapText="bothSides">
              <wp:wrapPolygon edited="0">
                <wp:start x="-141" y="0"/>
                <wp:lineTo x="-141" y="21359"/>
                <wp:lineTo x="21575" y="21359"/>
                <wp:lineTo x="21575" y="0"/>
                <wp:lineTo x="-141" y="0"/>
              </wp:wrapPolygon>
            </wp:wrapTight>
            <wp:docPr id="4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srcRect/>
                    <a:stretch>
                      <a:fillRect/>
                    </a:stretch>
                  </pic:blipFill>
                  <pic:spPr bwMode="auto">
                    <a:xfrm>
                      <a:off x="0" y="0"/>
                      <a:ext cx="3890645" cy="2337435"/>
                    </a:xfrm>
                    <a:prstGeom prst="rect">
                      <a:avLst/>
                    </a:prstGeom>
                    <a:noFill/>
                  </pic:spPr>
                </pic:pic>
              </a:graphicData>
            </a:graphic>
          </wp:anchor>
        </w:drawing>
      </w:r>
    </w:p>
    <w:p w:rsidR="00F31832" w:rsidRDefault="00F31832" w:rsidP="00E653A2">
      <w:pPr>
        <w:jc w:val="both"/>
        <w:rPr>
          <w:rFonts w:asciiTheme="minorHAnsi" w:hAnsiTheme="minorHAnsi" w:cs="Tahoma"/>
          <w:b/>
        </w:rPr>
      </w:pPr>
    </w:p>
    <w:p w:rsidR="00F31832" w:rsidRDefault="00F31832" w:rsidP="00E653A2">
      <w:pPr>
        <w:jc w:val="both"/>
        <w:rPr>
          <w:rFonts w:asciiTheme="minorHAnsi" w:hAnsiTheme="minorHAnsi" w:cs="Tahoma"/>
          <w:b/>
        </w:rPr>
      </w:pPr>
    </w:p>
    <w:p w:rsidR="00F31832" w:rsidRDefault="00F31832" w:rsidP="00E653A2">
      <w:pPr>
        <w:jc w:val="both"/>
        <w:rPr>
          <w:rFonts w:asciiTheme="minorHAnsi" w:hAnsiTheme="minorHAnsi" w:cs="Tahoma"/>
          <w:b/>
        </w:rPr>
      </w:pPr>
    </w:p>
    <w:p w:rsidR="00DC3725" w:rsidRDefault="00DC3725" w:rsidP="00E653A2">
      <w:pPr>
        <w:jc w:val="both"/>
        <w:rPr>
          <w:rFonts w:asciiTheme="minorHAnsi" w:hAnsiTheme="minorHAnsi" w:cs="Tahoma"/>
          <w:b/>
        </w:rPr>
      </w:pPr>
    </w:p>
    <w:p w:rsidR="00DC3725" w:rsidRDefault="00DC3725" w:rsidP="00E653A2">
      <w:pPr>
        <w:jc w:val="both"/>
        <w:rPr>
          <w:rFonts w:asciiTheme="minorHAnsi" w:hAnsiTheme="minorHAnsi" w:cs="Tahoma"/>
          <w:b/>
        </w:rPr>
      </w:pPr>
    </w:p>
    <w:p w:rsidR="00DC3725" w:rsidRPr="00F31832" w:rsidRDefault="00DC3725" w:rsidP="00E653A2">
      <w:pPr>
        <w:jc w:val="both"/>
        <w:rPr>
          <w:rFonts w:asciiTheme="minorHAnsi" w:hAnsiTheme="minorHAnsi" w:cs="Tahoma"/>
          <w:b/>
        </w:rPr>
      </w:pPr>
    </w:p>
    <w:p w:rsidR="006E4067" w:rsidRDefault="00E653A2" w:rsidP="006E4067">
      <w:pPr>
        <w:spacing w:after="0"/>
        <w:jc w:val="center"/>
        <w:rPr>
          <w:rFonts w:asciiTheme="minorHAnsi" w:hAnsiTheme="minorHAnsi" w:cs="Tahoma"/>
          <w:b/>
          <w:sz w:val="32"/>
          <w:szCs w:val="20"/>
        </w:rPr>
      </w:pPr>
      <w:r w:rsidRPr="00F31832">
        <w:rPr>
          <w:rFonts w:asciiTheme="minorHAnsi" w:hAnsiTheme="minorHAnsi" w:cs="Tahoma"/>
          <w:b/>
        </w:rPr>
        <w:br w:type="page"/>
      </w:r>
    </w:p>
    <w:p w:rsidR="00AD498E" w:rsidRDefault="00AD498E">
      <w:pPr>
        <w:spacing w:after="0"/>
        <w:rPr>
          <w:rFonts w:asciiTheme="minorHAnsi" w:hAnsiTheme="minorHAnsi" w:cs="Tahoma"/>
          <w:b/>
          <w:sz w:val="32"/>
          <w:szCs w:val="20"/>
        </w:rPr>
      </w:pPr>
    </w:p>
    <w:p w:rsidR="00AD498E" w:rsidRDefault="00AD498E">
      <w:pPr>
        <w:spacing w:after="0"/>
        <w:rPr>
          <w:rFonts w:asciiTheme="minorHAnsi" w:hAnsiTheme="minorHAnsi" w:cs="Tahoma"/>
          <w:b/>
          <w:sz w:val="32"/>
          <w:szCs w:val="20"/>
        </w:rPr>
      </w:pPr>
    </w:p>
    <w:p w:rsidR="00AD498E" w:rsidRDefault="00AD498E">
      <w:pPr>
        <w:spacing w:after="0"/>
        <w:rPr>
          <w:rFonts w:asciiTheme="minorHAnsi" w:hAnsiTheme="minorHAnsi" w:cs="Tahoma"/>
          <w:b/>
          <w:sz w:val="32"/>
          <w:szCs w:val="20"/>
        </w:rPr>
      </w:pPr>
    </w:p>
    <w:p w:rsidR="00AD498E" w:rsidRDefault="00AD498E">
      <w:pPr>
        <w:spacing w:after="0"/>
        <w:rPr>
          <w:rFonts w:asciiTheme="minorHAnsi" w:hAnsiTheme="minorHAnsi" w:cs="Tahoma"/>
          <w:b/>
          <w:sz w:val="32"/>
          <w:szCs w:val="20"/>
        </w:rPr>
      </w:pPr>
    </w:p>
    <w:p w:rsidR="00AD498E" w:rsidRDefault="00AD498E">
      <w:pPr>
        <w:spacing w:after="0"/>
        <w:rPr>
          <w:rFonts w:asciiTheme="minorHAnsi" w:hAnsiTheme="minorHAnsi" w:cs="Tahoma"/>
          <w:b/>
          <w:sz w:val="32"/>
          <w:szCs w:val="20"/>
        </w:rPr>
      </w:pPr>
    </w:p>
    <w:p w:rsidR="00AD498E" w:rsidRDefault="00AD498E">
      <w:pPr>
        <w:spacing w:after="0"/>
        <w:rPr>
          <w:rFonts w:asciiTheme="minorHAnsi" w:hAnsiTheme="minorHAnsi" w:cs="Tahoma"/>
          <w:b/>
          <w:sz w:val="32"/>
          <w:szCs w:val="20"/>
        </w:rPr>
      </w:pPr>
    </w:p>
    <w:p w:rsidR="00AD498E" w:rsidRDefault="00AD498E">
      <w:pPr>
        <w:spacing w:after="0"/>
        <w:rPr>
          <w:rFonts w:asciiTheme="minorHAnsi" w:hAnsiTheme="minorHAnsi" w:cs="Tahoma"/>
          <w:b/>
          <w:sz w:val="32"/>
          <w:szCs w:val="20"/>
        </w:rPr>
      </w:pPr>
    </w:p>
    <w:p w:rsidR="00FE1D5D" w:rsidRDefault="00FE1D5D" w:rsidP="00FE1D5D">
      <w:pPr>
        <w:spacing w:after="0"/>
        <w:jc w:val="center"/>
        <w:rPr>
          <w:rFonts w:asciiTheme="minorHAnsi" w:hAnsiTheme="minorHAnsi"/>
          <w:b/>
          <w:i/>
          <w:sz w:val="32"/>
        </w:rPr>
      </w:pPr>
      <w:r w:rsidRPr="00461C7A">
        <w:rPr>
          <w:rFonts w:asciiTheme="minorHAnsi" w:hAnsiTheme="minorHAnsi"/>
          <w:b/>
          <w:i/>
          <w:sz w:val="32"/>
        </w:rPr>
        <w:t xml:space="preserve">This page </w:t>
      </w:r>
      <w:r>
        <w:rPr>
          <w:rFonts w:asciiTheme="minorHAnsi" w:hAnsiTheme="minorHAnsi"/>
          <w:b/>
          <w:i/>
          <w:sz w:val="32"/>
        </w:rPr>
        <w:t>is</w:t>
      </w:r>
      <w:r w:rsidRPr="00461C7A">
        <w:rPr>
          <w:rFonts w:asciiTheme="minorHAnsi" w:hAnsiTheme="minorHAnsi"/>
          <w:b/>
          <w:i/>
          <w:sz w:val="32"/>
        </w:rPr>
        <w:t xml:space="preserve"> a divider page –</w:t>
      </w:r>
      <w:r>
        <w:rPr>
          <w:rFonts w:asciiTheme="minorHAnsi" w:hAnsiTheme="minorHAnsi"/>
          <w:b/>
          <w:i/>
          <w:sz w:val="32"/>
        </w:rPr>
        <w:t>with Day 3</w:t>
      </w:r>
      <w:r w:rsidRPr="00461C7A">
        <w:rPr>
          <w:rFonts w:asciiTheme="minorHAnsi" w:hAnsiTheme="minorHAnsi"/>
          <w:b/>
          <w:i/>
          <w:sz w:val="32"/>
        </w:rPr>
        <w:t xml:space="preserve"> on the tab </w:t>
      </w:r>
    </w:p>
    <w:p w:rsidR="00AD498E" w:rsidRDefault="00AD498E" w:rsidP="00AD498E">
      <w:pPr>
        <w:spacing w:after="0"/>
        <w:jc w:val="center"/>
        <w:rPr>
          <w:rFonts w:asciiTheme="minorHAnsi" w:hAnsiTheme="minorHAnsi" w:cs="Tahoma"/>
          <w:b/>
          <w:sz w:val="32"/>
          <w:szCs w:val="20"/>
        </w:rPr>
      </w:pPr>
      <w:r>
        <w:rPr>
          <w:rFonts w:asciiTheme="minorHAnsi" w:hAnsiTheme="minorHAnsi" w:cs="Tahoma"/>
          <w:b/>
          <w:sz w:val="32"/>
          <w:szCs w:val="20"/>
        </w:rPr>
        <w:br w:type="page"/>
      </w:r>
    </w:p>
    <w:p w:rsidR="006E4067" w:rsidRDefault="006E4067" w:rsidP="006E4067">
      <w:pPr>
        <w:spacing w:after="0"/>
        <w:jc w:val="center"/>
        <w:rPr>
          <w:rFonts w:asciiTheme="minorHAnsi" w:hAnsiTheme="minorHAnsi" w:cs="Tahoma"/>
          <w:b/>
          <w:sz w:val="32"/>
          <w:szCs w:val="20"/>
        </w:rPr>
      </w:pPr>
    </w:p>
    <w:p w:rsidR="006E4067" w:rsidRDefault="006E4067" w:rsidP="006E4067">
      <w:pPr>
        <w:spacing w:after="0"/>
        <w:rPr>
          <w:rFonts w:asciiTheme="minorHAnsi" w:hAnsiTheme="minorHAnsi" w:cs="Tahoma"/>
          <w:b/>
          <w:sz w:val="32"/>
          <w:szCs w:val="20"/>
        </w:rPr>
      </w:pPr>
    </w:p>
    <w:p w:rsidR="006E4067" w:rsidRPr="00B85801" w:rsidRDefault="006E4067" w:rsidP="006E4067">
      <w:pPr>
        <w:spacing w:after="0"/>
        <w:jc w:val="center"/>
        <w:rPr>
          <w:rFonts w:asciiTheme="minorHAnsi" w:hAnsiTheme="minorHAnsi" w:cs="Tahoma"/>
          <w:b/>
          <w:sz w:val="32"/>
          <w:szCs w:val="20"/>
        </w:rPr>
      </w:pPr>
      <w:r>
        <w:rPr>
          <w:rFonts w:asciiTheme="minorHAnsi" w:hAnsiTheme="minorHAnsi" w:cs="Tahoma"/>
          <w:b/>
          <w:sz w:val="32"/>
          <w:szCs w:val="20"/>
        </w:rPr>
        <w:t>Day Three – Management.</w:t>
      </w: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Pr="00B85801" w:rsidRDefault="006E4067" w:rsidP="006E4067">
      <w:pPr>
        <w:spacing w:after="0"/>
        <w:rPr>
          <w:rFonts w:asciiTheme="minorHAnsi" w:hAnsiTheme="minorHAnsi" w:cs="Tahoma"/>
          <w:i/>
          <w:color w:val="0000FF"/>
          <w:szCs w:val="20"/>
        </w:rPr>
      </w:pPr>
      <w:r w:rsidRPr="00B85801">
        <w:rPr>
          <w:rFonts w:asciiTheme="minorHAnsi" w:hAnsiTheme="minorHAnsi" w:cs="Tahoma"/>
          <w:i/>
          <w:color w:val="0000FF"/>
          <w:szCs w:val="20"/>
        </w:rPr>
        <w:t>“Managers do things right, whereas leaders do the right things” – Warren Bennis</w:t>
      </w:r>
    </w:p>
    <w:p w:rsidR="006E4067" w:rsidRPr="00B85801" w:rsidRDefault="006E4067" w:rsidP="006E4067">
      <w:pPr>
        <w:spacing w:after="0"/>
        <w:rPr>
          <w:rFonts w:asciiTheme="minorHAnsi" w:hAnsiTheme="minorHAnsi" w:cs="Tahoma"/>
          <w:i/>
          <w:color w:val="0000FF"/>
          <w:sz w:val="32"/>
          <w:szCs w:val="20"/>
        </w:rPr>
      </w:pPr>
    </w:p>
    <w:p w:rsidR="006E4067" w:rsidRPr="00B85801" w:rsidRDefault="006E4067" w:rsidP="006E4067">
      <w:pPr>
        <w:spacing w:after="0"/>
        <w:rPr>
          <w:rFonts w:asciiTheme="minorHAnsi" w:hAnsiTheme="minorHAnsi" w:cs="Arial"/>
          <w:b/>
        </w:rPr>
      </w:pPr>
      <w:r w:rsidRPr="00B85801">
        <w:rPr>
          <w:rFonts w:asciiTheme="minorHAnsi" w:hAnsiTheme="minorHAnsi" w:cs="Arial"/>
          <w:b/>
        </w:rPr>
        <w:t>Managing Complex Educational Situations</w:t>
      </w:r>
    </w:p>
    <w:p w:rsidR="006E4067" w:rsidRPr="00B85801" w:rsidRDefault="006E4067" w:rsidP="006E4067">
      <w:pPr>
        <w:spacing w:after="0"/>
        <w:jc w:val="both"/>
        <w:rPr>
          <w:rFonts w:asciiTheme="minorHAnsi" w:hAnsiTheme="minorHAnsi" w:cs="Arial"/>
        </w:rPr>
      </w:pPr>
      <w:r w:rsidRPr="00B85801">
        <w:rPr>
          <w:rFonts w:asciiTheme="minorHAnsi" w:hAnsiTheme="minorHAnsi" w:cs="Arial"/>
        </w:rPr>
        <w:t>This competence is about the ability to manage complex educational situations, such as illness, disability, psychological distress and attitudinal problems in the learner, and encompassing the difficulty of working with sub-optimal resources and time pressures.</w:t>
      </w:r>
    </w:p>
    <w:p w:rsidR="006E4067" w:rsidRDefault="006E4067" w:rsidP="006E4067">
      <w:pPr>
        <w:spacing w:after="0"/>
        <w:jc w:val="both"/>
        <w:rPr>
          <w:rFonts w:asciiTheme="minorHAnsi" w:hAnsiTheme="minorHAnsi" w:cs="Arial"/>
        </w:rPr>
      </w:pPr>
    </w:p>
    <w:p w:rsidR="006E4067"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rPr>
      </w:pPr>
    </w:p>
    <w:p w:rsidR="006E4067" w:rsidRPr="006E4E44" w:rsidRDefault="006E4067" w:rsidP="006E4067">
      <w:pPr>
        <w:spacing w:after="0"/>
        <w:jc w:val="both"/>
        <w:rPr>
          <w:rFonts w:asciiTheme="minorHAnsi" w:hAnsiTheme="minorHAnsi" w:cs="Arial"/>
        </w:rPr>
      </w:pPr>
      <w:r w:rsidRPr="00B85801">
        <w:rPr>
          <w:rFonts w:asciiTheme="minorHAnsi" w:hAnsiTheme="minorHAnsi" w:cs="Arial"/>
          <w:b/>
        </w:rPr>
        <w:t>Educational Administration and Information Technology</w:t>
      </w:r>
    </w:p>
    <w:p w:rsidR="006E4067" w:rsidRPr="00B85801" w:rsidRDefault="006E4067" w:rsidP="006E4067">
      <w:pPr>
        <w:spacing w:after="0"/>
        <w:jc w:val="both"/>
        <w:rPr>
          <w:rFonts w:asciiTheme="minorHAnsi" w:hAnsiTheme="minorHAnsi" w:cs="Arial"/>
        </w:rPr>
      </w:pPr>
      <w:r w:rsidRPr="00B85801">
        <w:rPr>
          <w:rFonts w:asciiTheme="minorHAnsi" w:hAnsiTheme="minorHAnsi" w:cs="Arial"/>
        </w:rPr>
        <w:t>This competency is about the appropriate use of educational administration systems, effective record keeping and information technology, for the benefit of the learner and the Deanery.</w:t>
      </w:r>
    </w:p>
    <w:p w:rsidR="006E4067" w:rsidRDefault="006E4067" w:rsidP="006E4067">
      <w:pPr>
        <w:spacing w:after="0"/>
        <w:jc w:val="both"/>
        <w:rPr>
          <w:rFonts w:asciiTheme="minorHAnsi" w:hAnsiTheme="minorHAnsi" w:cs="Arial"/>
        </w:rPr>
      </w:pPr>
    </w:p>
    <w:p w:rsidR="006E4067"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b/>
        </w:rPr>
      </w:pPr>
      <w:r w:rsidRPr="00B85801">
        <w:rPr>
          <w:rFonts w:asciiTheme="minorHAnsi" w:hAnsiTheme="minorHAnsi" w:cs="Arial"/>
          <w:b/>
        </w:rPr>
        <w:t>Community Orientation</w:t>
      </w:r>
    </w:p>
    <w:p w:rsidR="006E4067" w:rsidRDefault="006E4067" w:rsidP="006E4067">
      <w:pPr>
        <w:spacing w:after="0"/>
        <w:jc w:val="both"/>
        <w:rPr>
          <w:rFonts w:asciiTheme="minorHAnsi" w:hAnsiTheme="minorHAnsi" w:cs="Arial"/>
        </w:rPr>
      </w:pPr>
      <w:r w:rsidRPr="00B85801">
        <w:rPr>
          <w:rFonts w:asciiTheme="minorHAnsi" w:hAnsiTheme="minorHAnsi" w:cs="Arial"/>
        </w:rPr>
        <w:t>This competency is about the influence of the local community and geographical area on learning.</w:t>
      </w:r>
    </w:p>
    <w:p w:rsidR="003517B0" w:rsidRDefault="003517B0" w:rsidP="006E4067">
      <w:pPr>
        <w:spacing w:after="0"/>
        <w:jc w:val="both"/>
        <w:rPr>
          <w:rFonts w:asciiTheme="minorHAnsi" w:hAnsiTheme="minorHAnsi" w:cs="Arial"/>
        </w:rPr>
      </w:pPr>
    </w:p>
    <w:p w:rsidR="003517B0" w:rsidRDefault="003517B0" w:rsidP="006E4067">
      <w:pPr>
        <w:spacing w:after="0"/>
        <w:jc w:val="both"/>
        <w:rPr>
          <w:rFonts w:asciiTheme="minorHAnsi" w:hAnsiTheme="minorHAnsi" w:cs="Arial"/>
        </w:rPr>
      </w:pPr>
    </w:p>
    <w:p w:rsidR="003517B0" w:rsidRPr="00B85801" w:rsidRDefault="00FE1D5D" w:rsidP="00FE1D5D">
      <w:pPr>
        <w:spacing w:after="0"/>
        <w:jc w:val="center"/>
        <w:rPr>
          <w:rFonts w:asciiTheme="minorHAnsi" w:hAnsiTheme="minorHAnsi" w:cs="Arial"/>
        </w:rPr>
      </w:pPr>
      <w:r>
        <w:rPr>
          <w:noProof/>
          <w:lang w:eastAsia="en-GB"/>
        </w:rPr>
        <w:drawing>
          <wp:inline distT="0" distB="0" distL="0" distR="0">
            <wp:extent cx="2981325" cy="2981325"/>
            <wp:effectExtent l="19050" t="0" r="9525" b="0"/>
            <wp:docPr id="5" name="irc_mi" descr="http://media02.hongkiat.com/hands-fingers-manipulation/multi-h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02.hongkiat.com/hands-fingers-manipulation/multi-hands.jpg"/>
                    <pic:cNvPicPr>
                      <a:picLocks noChangeAspect="1" noChangeArrowheads="1"/>
                    </pic:cNvPicPr>
                  </pic:nvPicPr>
                  <pic:blipFill>
                    <a:blip r:embed="rId31" cstate="print"/>
                    <a:srcRect/>
                    <a:stretch>
                      <a:fillRect/>
                    </a:stretch>
                  </pic:blipFill>
                  <pic:spPr bwMode="auto">
                    <a:xfrm>
                      <a:off x="0" y="0"/>
                      <a:ext cx="2981325" cy="2981325"/>
                    </a:xfrm>
                    <a:prstGeom prst="rect">
                      <a:avLst/>
                    </a:prstGeom>
                    <a:noFill/>
                    <a:ln w="9525">
                      <a:noFill/>
                      <a:miter lim="800000"/>
                      <a:headEnd/>
                      <a:tailEnd/>
                    </a:ln>
                  </pic:spPr>
                </pic:pic>
              </a:graphicData>
            </a:graphic>
          </wp:inline>
        </w:drawing>
      </w:r>
    </w:p>
    <w:p w:rsidR="006E4067" w:rsidRDefault="006E4067">
      <w:pPr>
        <w:spacing w:after="0"/>
        <w:rPr>
          <w:rFonts w:asciiTheme="minorHAnsi" w:hAnsiTheme="minorHAnsi" w:cs="Tahoma"/>
          <w:b/>
        </w:rPr>
      </w:pPr>
      <w:r>
        <w:rPr>
          <w:rFonts w:asciiTheme="minorHAnsi" w:hAnsiTheme="minorHAnsi" w:cs="Tahoma"/>
          <w:b/>
        </w:rPr>
        <w:br w:type="page"/>
      </w:r>
      <w:r w:rsidR="00201BD6">
        <w:rPr>
          <w:rFonts w:asciiTheme="minorHAnsi" w:hAnsiTheme="minorHAnsi" w:cs="Tahoma"/>
          <w:b/>
        </w:rPr>
        <w:lastRenderedPageBreak/>
        <w:t xml:space="preserve"> </w:t>
      </w:r>
    </w:p>
    <w:p w:rsidR="00E653A2" w:rsidRPr="00F31832" w:rsidRDefault="00E653A2" w:rsidP="00F31832">
      <w:pPr>
        <w:jc w:val="both"/>
        <w:rPr>
          <w:rFonts w:asciiTheme="minorHAnsi" w:hAnsiTheme="minorHAnsi" w:cs="Tahom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
        <w:gridCol w:w="1090"/>
        <w:gridCol w:w="2290"/>
        <w:gridCol w:w="2521"/>
        <w:gridCol w:w="2752"/>
      </w:tblGrid>
      <w:tr w:rsidR="00E653A2" w:rsidRPr="00F31832">
        <w:tc>
          <w:tcPr>
            <w:tcW w:w="953" w:type="dxa"/>
            <w:shd w:val="clear" w:color="auto" w:fill="E6E6E6"/>
          </w:tcPr>
          <w:p w:rsidR="00E653A2" w:rsidRPr="00F31832" w:rsidRDefault="00E653A2" w:rsidP="00E653A2">
            <w:pPr>
              <w:jc w:val="center"/>
              <w:rPr>
                <w:rFonts w:asciiTheme="minorHAnsi" w:hAnsiTheme="minorHAnsi" w:cs="Arial"/>
                <w:b/>
                <w:bCs/>
                <w:sz w:val="28"/>
                <w:szCs w:val="28"/>
              </w:rPr>
            </w:pPr>
            <w:r w:rsidRPr="00F31832">
              <w:rPr>
                <w:rFonts w:asciiTheme="minorHAnsi" w:hAnsiTheme="minorHAnsi" w:cs="Arial"/>
                <w:sz w:val="28"/>
                <w:szCs w:val="28"/>
              </w:rPr>
              <w:br w:type="page"/>
            </w:r>
            <w:r w:rsidR="00D825AE">
              <w:rPr>
                <w:rFonts w:asciiTheme="minorHAnsi" w:hAnsiTheme="minorHAnsi" w:cs="Arial"/>
                <w:b/>
                <w:bCs/>
                <w:sz w:val="28"/>
                <w:szCs w:val="28"/>
              </w:rPr>
              <w:t>7</w:t>
            </w:r>
          </w:p>
        </w:tc>
        <w:tc>
          <w:tcPr>
            <w:tcW w:w="8653" w:type="dxa"/>
            <w:gridSpan w:val="4"/>
            <w:shd w:val="clear" w:color="auto" w:fill="E6E6E6"/>
          </w:tcPr>
          <w:p w:rsidR="00E653A2" w:rsidRPr="00F31832" w:rsidRDefault="00E653A2" w:rsidP="00F31832">
            <w:pPr>
              <w:rPr>
                <w:rFonts w:asciiTheme="minorHAnsi" w:hAnsiTheme="minorHAnsi" w:cs="Arial"/>
                <w:b/>
                <w:sz w:val="28"/>
                <w:szCs w:val="28"/>
              </w:rPr>
            </w:pPr>
            <w:r w:rsidRPr="00F31832">
              <w:rPr>
                <w:rFonts w:asciiTheme="minorHAnsi" w:hAnsiTheme="minorHAnsi" w:cs="Arial"/>
                <w:b/>
                <w:sz w:val="28"/>
                <w:szCs w:val="28"/>
              </w:rPr>
              <w:t>Managing Complex Educational Situations</w:t>
            </w:r>
          </w:p>
        </w:tc>
      </w:tr>
      <w:tr w:rsidR="00E653A2" w:rsidRPr="00F31832">
        <w:tc>
          <w:tcPr>
            <w:tcW w:w="9606" w:type="dxa"/>
            <w:gridSpan w:val="5"/>
            <w:shd w:val="clear" w:color="auto" w:fill="E6E6E6"/>
          </w:tcPr>
          <w:p w:rsidR="00E653A2" w:rsidRPr="00F31832" w:rsidRDefault="00E653A2" w:rsidP="00F31832">
            <w:pPr>
              <w:rPr>
                <w:rFonts w:asciiTheme="minorHAnsi" w:hAnsiTheme="minorHAnsi" w:cs="Arial"/>
                <w:b/>
              </w:rPr>
            </w:pPr>
            <w:r w:rsidRPr="00F31832">
              <w:rPr>
                <w:rFonts w:asciiTheme="minorHAnsi" w:hAnsiTheme="minorHAnsi" w:cs="Arial"/>
                <w:b/>
              </w:rPr>
              <w:t xml:space="preserve">This competence is about </w:t>
            </w:r>
            <w:r w:rsidRPr="00F31832">
              <w:rPr>
                <w:rFonts w:asciiTheme="minorHAnsi" w:hAnsiTheme="minorHAnsi" w:cs="Arial"/>
                <w:b/>
                <w:lang w:eastAsia="en-GB"/>
              </w:rPr>
              <w:t xml:space="preserve">the ability to manage complex educational situations, such as illness, disability, psychological distress and attitudinal problems in the learner, </w:t>
            </w:r>
            <w:r w:rsidRPr="00F31832">
              <w:rPr>
                <w:rFonts w:asciiTheme="minorHAnsi" w:hAnsiTheme="minorHAnsi" w:cs="Arial"/>
                <w:b/>
              </w:rPr>
              <w:t>and encompassing the difficulty of working with</w:t>
            </w:r>
            <w:r w:rsidRPr="00F31832">
              <w:rPr>
                <w:rFonts w:asciiTheme="minorHAnsi" w:hAnsiTheme="minorHAnsi" w:cs="Arial"/>
                <w:b/>
                <w:lang w:eastAsia="en-GB"/>
              </w:rPr>
              <w:t xml:space="preserve"> sub-optimal resources and time pressures</w:t>
            </w:r>
            <w:r w:rsidRPr="00F31832">
              <w:rPr>
                <w:rFonts w:asciiTheme="minorHAnsi" w:hAnsiTheme="minorHAnsi" w:cs="Arial"/>
                <w:b/>
              </w:rPr>
              <w:t>.</w:t>
            </w:r>
          </w:p>
        </w:tc>
      </w:tr>
      <w:tr w:rsidR="00E653A2" w:rsidRPr="00F31832">
        <w:tc>
          <w:tcPr>
            <w:tcW w:w="9606" w:type="dxa"/>
            <w:gridSpan w:val="5"/>
          </w:tcPr>
          <w:p w:rsidR="00E653A2" w:rsidRPr="00F31832" w:rsidRDefault="00E653A2" w:rsidP="00E653A2">
            <w:pPr>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numPr>
                <w:ilvl w:val="0"/>
                <w:numId w:val="5"/>
              </w:numPr>
              <w:spacing w:after="0"/>
              <w:rPr>
                <w:rFonts w:asciiTheme="minorHAnsi" w:hAnsiTheme="minorHAnsi" w:cs="Arial"/>
              </w:rPr>
            </w:pPr>
            <w:r w:rsidRPr="00F31832">
              <w:rPr>
                <w:rFonts w:asciiTheme="minorHAnsi" w:hAnsiTheme="minorHAnsi" w:cs="Arial"/>
              </w:rPr>
              <w:t>Ability to recognise the range of educational complexity that can be presented by learners</w:t>
            </w:r>
          </w:p>
          <w:p w:rsidR="00E653A2" w:rsidRPr="00F31832" w:rsidRDefault="00E653A2" w:rsidP="00E653A2">
            <w:pPr>
              <w:numPr>
                <w:ilvl w:val="0"/>
                <w:numId w:val="5"/>
              </w:numPr>
              <w:spacing w:after="0"/>
              <w:rPr>
                <w:rFonts w:asciiTheme="minorHAnsi" w:hAnsiTheme="minorHAnsi" w:cs="Arial"/>
              </w:rPr>
            </w:pPr>
            <w:r w:rsidRPr="00F31832">
              <w:rPr>
                <w:rFonts w:asciiTheme="minorHAnsi" w:hAnsiTheme="minorHAnsi" w:cs="Arial"/>
              </w:rPr>
              <w:t>Ability to generate methods of management to address these complex learning situations</w:t>
            </w:r>
          </w:p>
          <w:p w:rsidR="00E653A2" w:rsidRPr="00F31832" w:rsidRDefault="00E653A2" w:rsidP="00E653A2">
            <w:pPr>
              <w:numPr>
                <w:ilvl w:val="0"/>
                <w:numId w:val="5"/>
              </w:numPr>
              <w:spacing w:after="0"/>
              <w:rPr>
                <w:rFonts w:asciiTheme="minorHAnsi" w:hAnsiTheme="minorHAnsi" w:cs="Arial"/>
              </w:rPr>
            </w:pPr>
            <w:r w:rsidRPr="00F31832">
              <w:rPr>
                <w:rFonts w:asciiTheme="minorHAnsi" w:hAnsiTheme="minorHAnsi" w:cs="Arial"/>
              </w:rPr>
              <w:t>Ability to deal with uncertainty by searching for information and evidence</w:t>
            </w:r>
          </w:p>
          <w:p w:rsidR="00E653A2" w:rsidRPr="00F31832" w:rsidRDefault="00E653A2" w:rsidP="00E653A2">
            <w:pPr>
              <w:numPr>
                <w:ilvl w:val="0"/>
                <w:numId w:val="5"/>
              </w:numPr>
              <w:spacing w:after="0"/>
              <w:rPr>
                <w:rFonts w:asciiTheme="minorHAnsi" w:hAnsiTheme="minorHAnsi" w:cs="Arial"/>
              </w:rPr>
            </w:pPr>
            <w:r w:rsidRPr="00F31832">
              <w:rPr>
                <w:rFonts w:asciiTheme="minorHAnsi" w:hAnsiTheme="minorHAnsi" w:cs="Arial"/>
              </w:rPr>
              <w:t>Ability to quantify risk in verbal, numerical and pictorial ways.</w:t>
            </w:r>
          </w:p>
          <w:p w:rsidR="00E653A2" w:rsidRPr="00F31832" w:rsidRDefault="00E653A2" w:rsidP="00E653A2">
            <w:pPr>
              <w:ind w:left="360"/>
              <w:rPr>
                <w:rFonts w:asciiTheme="minorHAnsi" w:hAnsiTheme="minorHAnsi" w:cs="Arial"/>
                <w:b/>
              </w:rPr>
            </w:pPr>
          </w:p>
        </w:tc>
      </w:tr>
      <w:tr w:rsidR="00E653A2" w:rsidRPr="00F31832">
        <w:trPr>
          <w:cantSplit/>
          <w:trHeight w:val="2195"/>
        </w:trPr>
        <w:tc>
          <w:tcPr>
            <w:tcW w:w="2043" w:type="dxa"/>
            <w:gridSpan w:val="2"/>
            <w:vMerge w:val="restart"/>
          </w:tcPr>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bCs/>
              </w:rPr>
            </w:pPr>
          </w:p>
          <w:p w:rsidR="00E653A2" w:rsidRPr="00F31832" w:rsidRDefault="00E653A2" w:rsidP="00E653A2">
            <w:pPr>
              <w:rPr>
                <w:rFonts w:asciiTheme="minorHAnsi" w:hAnsiTheme="minorHAnsi" w:cs="Arial"/>
              </w:rPr>
            </w:pPr>
            <w:r w:rsidRPr="00F31832">
              <w:rPr>
                <w:rFonts w:asciiTheme="minorHAnsi" w:hAnsiTheme="minorHAnsi" w:cs="Arial"/>
                <w:bCs/>
              </w:rPr>
              <w:t>From the available evidence, the doctor’s performance cannot be placed on a higher point of this developmental scale.</w:t>
            </w:r>
          </w:p>
        </w:tc>
        <w:tc>
          <w:tcPr>
            <w:tcW w:w="2290" w:type="dxa"/>
          </w:tcPr>
          <w:p w:rsidR="00E653A2" w:rsidRPr="00F31832" w:rsidRDefault="00E653A2" w:rsidP="00E653A2">
            <w:pPr>
              <w:ind w:right="-119" w:hanging="135"/>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 xml:space="preserve">Is aware of the range of complex problems dealt with by </w:t>
            </w:r>
            <w:proofErr w:type="gramStart"/>
            <w:r w:rsidRPr="00F31832">
              <w:rPr>
                <w:rFonts w:asciiTheme="minorHAnsi" w:hAnsiTheme="minorHAnsi" w:cs="Arial"/>
              </w:rPr>
              <w:t>a  Teacher</w:t>
            </w:r>
            <w:proofErr w:type="gramEnd"/>
            <w:r w:rsidRPr="00F31832">
              <w:rPr>
                <w:rFonts w:asciiTheme="minorHAnsi" w:hAnsiTheme="minorHAnsi" w:cs="Arial"/>
              </w:rPr>
              <w:t xml:space="preserve"> in General Practice, particularly relating to multiple issues with one particular learner</w:t>
            </w:r>
          </w:p>
        </w:tc>
        <w:tc>
          <w:tcPr>
            <w:tcW w:w="2521"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Default="00E653A2" w:rsidP="00E653A2">
            <w:pPr>
              <w:rPr>
                <w:rFonts w:asciiTheme="minorHAnsi" w:hAnsiTheme="minorHAnsi" w:cs="Arial"/>
              </w:rPr>
            </w:pPr>
          </w:p>
          <w:p w:rsidR="00F31832" w:rsidRPr="00F31832" w:rsidRDefault="00F3183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Skilled at recognising multiple educational issues and problems generated by learners</w:t>
            </w:r>
          </w:p>
        </w:tc>
        <w:tc>
          <w:tcPr>
            <w:tcW w:w="2752"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Default="00E653A2" w:rsidP="00E653A2">
            <w:pPr>
              <w:rPr>
                <w:rFonts w:asciiTheme="minorHAnsi" w:hAnsiTheme="minorHAnsi" w:cs="Arial"/>
              </w:rPr>
            </w:pPr>
          </w:p>
          <w:p w:rsidR="00F31832" w:rsidRPr="00F31832" w:rsidRDefault="00F31832" w:rsidP="00E653A2">
            <w:pPr>
              <w:rPr>
                <w:rFonts w:asciiTheme="minorHAnsi" w:hAnsiTheme="minorHAnsi" w:cs="Arial"/>
              </w:rPr>
            </w:pPr>
          </w:p>
          <w:p w:rsidR="00E653A2" w:rsidRPr="00F31832" w:rsidRDefault="00E653A2" w:rsidP="00461C7A">
            <w:pPr>
              <w:rPr>
                <w:rFonts w:asciiTheme="minorHAnsi" w:hAnsiTheme="minorHAnsi" w:cs="Arial"/>
              </w:rPr>
            </w:pPr>
            <w:r w:rsidRPr="00F31832">
              <w:rPr>
                <w:rFonts w:asciiTheme="minorHAnsi" w:hAnsiTheme="minorHAnsi" w:cs="Arial"/>
              </w:rPr>
              <w:t>Pro-actively seeks to identify and explore multiple problems and educational “co-morbidity” in the learner.</w:t>
            </w:r>
          </w:p>
        </w:tc>
      </w:tr>
      <w:tr w:rsidR="00E653A2" w:rsidRPr="00F31832">
        <w:trPr>
          <w:cantSplit/>
          <w:trHeight w:val="56"/>
        </w:trPr>
        <w:tc>
          <w:tcPr>
            <w:tcW w:w="2043" w:type="dxa"/>
            <w:gridSpan w:val="2"/>
            <w:vMerge/>
          </w:tcPr>
          <w:p w:rsidR="00E653A2" w:rsidRPr="00F31832" w:rsidRDefault="00E653A2" w:rsidP="00E653A2">
            <w:pPr>
              <w:rPr>
                <w:rFonts w:asciiTheme="minorHAnsi" w:hAnsiTheme="minorHAnsi" w:cs="Arial"/>
              </w:rPr>
            </w:pPr>
          </w:p>
        </w:tc>
        <w:tc>
          <w:tcPr>
            <w:tcW w:w="2290" w:type="dxa"/>
          </w:tcPr>
          <w:p w:rsidR="00E653A2" w:rsidRPr="00F31832" w:rsidRDefault="00E653A2" w:rsidP="00E653A2">
            <w:pPr>
              <w:rPr>
                <w:rFonts w:asciiTheme="minorHAnsi" w:hAnsiTheme="minorHAnsi" w:cs="Arial"/>
              </w:rPr>
            </w:pPr>
            <w:r w:rsidRPr="00F31832">
              <w:rPr>
                <w:rFonts w:asciiTheme="minorHAnsi" w:hAnsiTheme="minorHAnsi" w:cs="Arial"/>
              </w:rPr>
              <w:t>Responds appropriately to the educational complexity when encountered</w:t>
            </w:r>
          </w:p>
        </w:tc>
        <w:tc>
          <w:tcPr>
            <w:tcW w:w="2521" w:type="dxa"/>
            <w:shd w:val="clear" w:color="auto" w:fill="auto"/>
          </w:tcPr>
          <w:p w:rsidR="00E653A2" w:rsidRPr="00F31832" w:rsidRDefault="00E653A2" w:rsidP="00E653A2">
            <w:pPr>
              <w:rPr>
                <w:rFonts w:asciiTheme="minorHAnsi" w:hAnsiTheme="minorHAnsi" w:cs="Arial"/>
              </w:rPr>
            </w:pPr>
            <w:proofErr w:type="gramStart"/>
            <w:r w:rsidRPr="00F31832">
              <w:rPr>
                <w:rFonts w:asciiTheme="minorHAnsi" w:hAnsiTheme="minorHAnsi" w:cs="Arial"/>
              </w:rPr>
              <w:t>Is able to</w:t>
            </w:r>
            <w:proofErr w:type="gramEnd"/>
            <w:r w:rsidRPr="00F31832">
              <w:rPr>
                <w:rFonts w:asciiTheme="minorHAnsi" w:hAnsiTheme="minorHAnsi" w:cs="Arial"/>
              </w:rPr>
              <w:t xml:space="preserve"> generate a range of management options for the complex educational problems presented by learners</w:t>
            </w:r>
          </w:p>
        </w:tc>
        <w:tc>
          <w:tcPr>
            <w:tcW w:w="2752"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 xml:space="preserve">Innovative at developing individual responses to a wide range of complex educational problems, particularly recognising constraints </w:t>
            </w:r>
            <w:proofErr w:type="gramStart"/>
            <w:r w:rsidRPr="00F31832">
              <w:rPr>
                <w:rFonts w:asciiTheme="minorHAnsi" w:hAnsiTheme="minorHAnsi" w:cs="Arial"/>
              </w:rPr>
              <w:t>of  time</w:t>
            </w:r>
            <w:proofErr w:type="gramEnd"/>
            <w:r w:rsidRPr="00F31832">
              <w:rPr>
                <w:rFonts w:asciiTheme="minorHAnsi" w:hAnsiTheme="minorHAnsi" w:cs="Arial"/>
              </w:rPr>
              <w:t xml:space="preserve"> and resource</w:t>
            </w:r>
          </w:p>
        </w:tc>
      </w:tr>
      <w:tr w:rsidR="00E653A2" w:rsidRPr="00F31832">
        <w:trPr>
          <w:cantSplit/>
          <w:trHeight w:val="56"/>
        </w:trPr>
        <w:tc>
          <w:tcPr>
            <w:tcW w:w="2043" w:type="dxa"/>
            <w:gridSpan w:val="2"/>
            <w:vMerge/>
          </w:tcPr>
          <w:p w:rsidR="00E653A2" w:rsidRPr="00F31832" w:rsidRDefault="00E653A2" w:rsidP="00E653A2">
            <w:pPr>
              <w:rPr>
                <w:rFonts w:asciiTheme="minorHAnsi" w:hAnsiTheme="minorHAnsi" w:cs="Arial"/>
              </w:rPr>
            </w:pPr>
          </w:p>
        </w:tc>
        <w:tc>
          <w:tcPr>
            <w:tcW w:w="2290" w:type="dxa"/>
          </w:tcPr>
          <w:p w:rsidR="00E653A2" w:rsidRPr="00F31832" w:rsidRDefault="00E653A2" w:rsidP="00E653A2">
            <w:pPr>
              <w:rPr>
                <w:rFonts w:asciiTheme="minorHAnsi" w:hAnsiTheme="minorHAnsi" w:cs="Arial"/>
              </w:rPr>
            </w:pPr>
            <w:r w:rsidRPr="00F31832">
              <w:rPr>
                <w:rFonts w:asciiTheme="minorHAnsi" w:hAnsiTheme="minorHAnsi" w:cs="Arial"/>
              </w:rPr>
              <w:t>Recognises the uncertainty of educational diagnosis, and the use of time to resolve issues.</w:t>
            </w:r>
          </w:p>
        </w:tc>
        <w:tc>
          <w:tcPr>
            <w:tcW w:w="2521"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 xml:space="preserve">Able to discuss with learner issues of uncertainty. </w:t>
            </w:r>
            <w:r w:rsidRPr="00F31832">
              <w:rPr>
                <w:rFonts w:asciiTheme="minorHAnsi" w:hAnsiTheme="minorHAnsi" w:cs="Arial"/>
              </w:rPr>
              <w:br/>
              <w:t>Is aware that uncertainty can cause difficulties for learners.</w:t>
            </w:r>
          </w:p>
          <w:p w:rsidR="00E653A2" w:rsidRPr="00F31832" w:rsidRDefault="00E653A2" w:rsidP="00E653A2">
            <w:pPr>
              <w:rPr>
                <w:rFonts w:asciiTheme="minorHAnsi" w:hAnsiTheme="minorHAnsi" w:cs="Arial"/>
              </w:rPr>
            </w:pPr>
            <w:r w:rsidRPr="00F31832">
              <w:rPr>
                <w:rFonts w:asciiTheme="minorHAnsi" w:hAnsiTheme="minorHAnsi" w:cs="Arial"/>
              </w:rPr>
              <w:t>Can recognise and manage distress in a learner</w:t>
            </w:r>
          </w:p>
        </w:tc>
        <w:tc>
          <w:tcPr>
            <w:tcW w:w="2752"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Skilled at working with learners to empower them to resolve issues of uncertainty, distress and educational “co-morbidity”.</w:t>
            </w:r>
          </w:p>
        </w:tc>
      </w:tr>
      <w:tr w:rsidR="00E653A2" w:rsidRPr="00F31832">
        <w:trPr>
          <w:cantSplit/>
          <w:trHeight w:val="56"/>
        </w:trPr>
        <w:tc>
          <w:tcPr>
            <w:tcW w:w="2043" w:type="dxa"/>
            <w:gridSpan w:val="2"/>
            <w:vMerge/>
          </w:tcPr>
          <w:p w:rsidR="00E653A2" w:rsidRPr="00F31832" w:rsidRDefault="00E653A2" w:rsidP="00E653A2">
            <w:pPr>
              <w:rPr>
                <w:rFonts w:asciiTheme="minorHAnsi" w:hAnsiTheme="minorHAnsi" w:cs="Arial"/>
              </w:rPr>
            </w:pPr>
          </w:p>
        </w:tc>
        <w:tc>
          <w:tcPr>
            <w:tcW w:w="2290" w:type="dxa"/>
          </w:tcPr>
          <w:p w:rsidR="00E653A2" w:rsidRPr="00F31832" w:rsidRDefault="00E653A2" w:rsidP="00E653A2">
            <w:pPr>
              <w:rPr>
                <w:rFonts w:asciiTheme="minorHAnsi" w:hAnsiTheme="minorHAnsi" w:cs="Arial"/>
              </w:rPr>
            </w:pPr>
            <w:r w:rsidRPr="00F31832">
              <w:rPr>
                <w:rFonts w:asciiTheme="minorHAnsi" w:hAnsiTheme="minorHAnsi" w:cs="Arial"/>
              </w:rPr>
              <w:t>Recognises that educational risk assessment is an integral part of managing educational complexity</w:t>
            </w:r>
          </w:p>
        </w:tc>
        <w:tc>
          <w:tcPr>
            <w:tcW w:w="2521"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Works with learner to help them identify the risks inherent in an educational situation.</w:t>
            </w:r>
          </w:p>
        </w:tc>
        <w:tc>
          <w:tcPr>
            <w:tcW w:w="2752"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Empowers learner to take responsibility for risk assessment and management.</w:t>
            </w:r>
          </w:p>
          <w:p w:rsidR="00E653A2" w:rsidRPr="00F31832" w:rsidRDefault="00E653A2" w:rsidP="00E653A2">
            <w:pPr>
              <w:rPr>
                <w:rFonts w:asciiTheme="minorHAnsi" w:hAnsiTheme="minorHAnsi" w:cs="Arial"/>
              </w:rPr>
            </w:pPr>
            <w:r w:rsidRPr="00F31832">
              <w:rPr>
                <w:rFonts w:asciiTheme="minorHAnsi" w:hAnsiTheme="minorHAnsi" w:cs="Arial"/>
              </w:rPr>
              <w:t>Develops educational risk management strategies with other members of team</w:t>
            </w:r>
          </w:p>
        </w:tc>
      </w:tr>
    </w:tbl>
    <w:p w:rsidR="00F31832" w:rsidRDefault="00F3183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
        <w:gridCol w:w="8653"/>
      </w:tblGrid>
      <w:tr w:rsidR="00F31832" w:rsidRPr="00F31832">
        <w:tc>
          <w:tcPr>
            <w:tcW w:w="953" w:type="dxa"/>
            <w:shd w:val="clear" w:color="auto" w:fill="E6E6E6"/>
          </w:tcPr>
          <w:p w:rsidR="00F31832" w:rsidRPr="00F31832" w:rsidRDefault="00F31832" w:rsidP="00332BD6">
            <w:pPr>
              <w:jc w:val="center"/>
              <w:rPr>
                <w:rFonts w:asciiTheme="minorHAnsi" w:hAnsiTheme="minorHAnsi" w:cs="Arial"/>
                <w:b/>
                <w:bCs/>
                <w:sz w:val="28"/>
                <w:szCs w:val="28"/>
              </w:rPr>
            </w:pPr>
            <w:r w:rsidRPr="00F31832">
              <w:rPr>
                <w:rFonts w:asciiTheme="minorHAnsi" w:hAnsiTheme="minorHAnsi" w:cs="Arial"/>
                <w:sz w:val="28"/>
                <w:szCs w:val="28"/>
              </w:rPr>
              <w:br w:type="page"/>
            </w:r>
            <w:r w:rsidR="00D825AE">
              <w:rPr>
                <w:rFonts w:asciiTheme="minorHAnsi" w:hAnsiTheme="minorHAnsi" w:cs="Arial"/>
                <w:b/>
                <w:bCs/>
                <w:sz w:val="28"/>
                <w:szCs w:val="28"/>
              </w:rPr>
              <w:t>7</w:t>
            </w:r>
          </w:p>
        </w:tc>
        <w:tc>
          <w:tcPr>
            <w:tcW w:w="8653" w:type="dxa"/>
            <w:shd w:val="clear" w:color="auto" w:fill="E6E6E6"/>
          </w:tcPr>
          <w:p w:rsidR="00F31832" w:rsidRPr="00F31832" w:rsidRDefault="00F31832" w:rsidP="00332BD6">
            <w:pPr>
              <w:rPr>
                <w:rFonts w:asciiTheme="minorHAnsi" w:hAnsiTheme="minorHAnsi" w:cs="Arial"/>
                <w:b/>
                <w:sz w:val="28"/>
                <w:szCs w:val="28"/>
              </w:rPr>
            </w:pPr>
            <w:r w:rsidRPr="00F31832">
              <w:rPr>
                <w:rFonts w:asciiTheme="minorHAnsi" w:hAnsiTheme="minorHAnsi" w:cs="Arial"/>
                <w:b/>
                <w:sz w:val="28"/>
                <w:szCs w:val="28"/>
              </w:rPr>
              <w:t>Managing Complex Educational Situations</w:t>
            </w:r>
          </w:p>
        </w:tc>
      </w:tr>
      <w:tr w:rsidR="00E653A2" w:rsidRPr="00F31832">
        <w:trPr>
          <w:cantSplit/>
          <w:trHeight w:val="75"/>
        </w:trPr>
        <w:tc>
          <w:tcPr>
            <w:tcW w:w="9606" w:type="dxa"/>
            <w:gridSpan w:val="2"/>
            <w:tcBorders>
              <w:bottom w:val="nil"/>
            </w:tcBorders>
            <w:shd w:val="clear" w:color="auto" w:fill="E6E6E6"/>
          </w:tcPr>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p>
          <w:p w:rsidR="00E653A2" w:rsidRPr="00F31832" w:rsidRDefault="00E653A2" w:rsidP="00AD498E">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606" w:type="dxa"/>
            <w:gridSpan w:val="2"/>
            <w:tcBorders>
              <w:top w:val="nil"/>
              <w:left w:val="single" w:sz="4" w:space="0" w:color="auto"/>
            </w:tcBorders>
            <w:shd w:val="clear" w:color="auto" w:fill="E6E6E6"/>
          </w:tcPr>
          <w:p w:rsidR="00E653A2" w:rsidRPr="00F31832" w:rsidRDefault="00E653A2" w:rsidP="00E653A2">
            <w:pPr>
              <w:ind w:left="357"/>
              <w:rPr>
                <w:rFonts w:asciiTheme="minorHAnsi" w:hAnsiTheme="minorHAnsi" w:cs="Arial"/>
              </w:rPr>
            </w:pP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Case Discussion</w:t>
            </w:r>
          </w:p>
          <w:p w:rsidR="00AD498E" w:rsidRDefault="00E653A2" w:rsidP="00E653A2">
            <w:pPr>
              <w:numPr>
                <w:ilvl w:val="0"/>
                <w:numId w:val="16"/>
              </w:numPr>
              <w:spacing w:after="0"/>
              <w:rPr>
                <w:rFonts w:asciiTheme="minorHAnsi" w:hAnsiTheme="minorHAnsi" w:cs="Arial"/>
              </w:rPr>
            </w:pPr>
            <w:r w:rsidRPr="00F31832">
              <w:rPr>
                <w:rFonts w:asciiTheme="minorHAnsi" w:hAnsiTheme="minorHAnsi" w:cs="Arial"/>
              </w:rPr>
              <w:t>Scenarios and role play in group</w:t>
            </w:r>
          </w:p>
          <w:p w:rsidR="00E653A2" w:rsidRPr="00F31832" w:rsidRDefault="00AD498E" w:rsidP="00E653A2">
            <w:pPr>
              <w:numPr>
                <w:ilvl w:val="0"/>
                <w:numId w:val="16"/>
              </w:numPr>
              <w:spacing w:after="0"/>
              <w:rPr>
                <w:rFonts w:asciiTheme="minorHAnsi" w:hAnsiTheme="minorHAnsi" w:cs="Arial"/>
              </w:rPr>
            </w:pPr>
            <w:r>
              <w:rPr>
                <w:rFonts w:asciiTheme="minorHAnsi" w:hAnsiTheme="minorHAnsi" w:cs="Arial"/>
              </w:rPr>
              <w:t>Awareness of some tools to diagnose educational problems</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 xml:space="preserve">Video of tutorials, or </w:t>
            </w:r>
            <w:proofErr w:type="gramStart"/>
            <w:r w:rsidRPr="00F31832">
              <w:rPr>
                <w:rFonts w:asciiTheme="minorHAnsi" w:hAnsiTheme="minorHAnsi" w:cs="Arial"/>
              </w:rPr>
              <w:t>practice based</w:t>
            </w:r>
            <w:proofErr w:type="gramEnd"/>
            <w:r w:rsidRPr="00F31832">
              <w:rPr>
                <w:rFonts w:asciiTheme="minorHAnsi" w:hAnsiTheme="minorHAnsi" w:cs="Arial"/>
              </w:rPr>
              <w:t xml:space="preserve"> meetings </w:t>
            </w:r>
          </w:p>
          <w:p w:rsidR="00AD498E" w:rsidRDefault="00E653A2" w:rsidP="00E653A2">
            <w:pPr>
              <w:numPr>
                <w:ilvl w:val="0"/>
                <w:numId w:val="16"/>
              </w:numPr>
              <w:spacing w:after="0"/>
              <w:rPr>
                <w:rFonts w:asciiTheme="minorHAnsi" w:hAnsiTheme="minorHAnsi" w:cs="Arial"/>
              </w:rPr>
            </w:pPr>
            <w:r w:rsidRPr="00F31832">
              <w:rPr>
                <w:rFonts w:asciiTheme="minorHAnsi" w:hAnsiTheme="minorHAnsi" w:cs="Arial"/>
              </w:rPr>
              <w:t>Demonstration of risk assessment strategies and protocols</w:t>
            </w:r>
          </w:p>
          <w:p w:rsidR="00E653A2" w:rsidRPr="00F31832" w:rsidRDefault="00AD498E" w:rsidP="00E653A2">
            <w:pPr>
              <w:numPr>
                <w:ilvl w:val="0"/>
                <w:numId w:val="16"/>
              </w:numPr>
              <w:spacing w:after="0"/>
              <w:rPr>
                <w:rFonts w:asciiTheme="minorHAnsi" w:hAnsiTheme="minorHAnsi" w:cs="Arial"/>
              </w:rPr>
            </w:pPr>
            <w:r>
              <w:rPr>
                <w:rFonts w:asciiTheme="minorHAnsi" w:hAnsiTheme="minorHAnsi" w:cs="Arial"/>
              </w:rPr>
              <w:t>Awareness of whom to approach when issues arise</w:t>
            </w:r>
          </w:p>
          <w:p w:rsidR="00E653A2" w:rsidRPr="00F31832" w:rsidRDefault="00E653A2" w:rsidP="00E653A2">
            <w:pPr>
              <w:ind w:left="720"/>
              <w:rPr>
                <w:rFonts w:asciiTheme="minorHAnsi" w:hAnsiTheme="minorHAnsi" w:cs="Arial"/>
              </w:rPr>
            </w:pPr>
          </w:p>
          <w:p w:rsidR="00E653A2" w:rsidRPr="00F31832" w:rsidRDefault="00E653A2" w:rsidP="00E653A2">
            <w:pPr>
              <w:ind w:left="720"/>
              <w:rPr>
                <w:rFonts w:asciiTheme="minorHAnsi" w:hAnsiTheme="minorHAnsi" w:cs="Arial"/>
              </w:rPr>
            </w:pPr>
          </w:p>
        </w:tc>
      </w:tr>
    </w:tbl>
    <w:p w:rsidR="00E653A2" w:rsidRPr="00F31832" w:rsidRDefault="004C7BBD" w:rsidP="00E653A2">
      <w:pPr>
        <w:rPr>
          <w:rFonts w:asciiTheme="minorHAnsi" w:hAnsiTheme="minorHAnsi" w:cs="Tahoma"/>
        </w:rPr>
      </w:pPr>
      <w:r>
        <w:rPr>
          <w:noProof/>
          <w:lang w:eastAsia="en-GB"/>
        </w:rPr>
        <w:drawing>
          <wp:anchor distT="0" distB="0" distL="114300" distR="114300" simplePos="0" relativeHeight="251677184" behindDoc="1" locked="0" layoutInCell="1" allowOverlap="1">
            <wp:simplePos x="0" y="0"/>
            <wp:positionH relativeFrom="column">
              <wp:posOffset>1294130</wp:posOffset>
            </wp:positionH>
            <wp:positionV relativeFrom="paragraph">
              <wp:posOffset>150495</wp:posOffset>
            </wp:positionV>
            <wp:extent cx="3481070" cy="3629025"/>
            <wp:effectExtent l="25400" t="0" r="0" b="0"/>
            <wp:wrapTight wrapText="bothSides">
              <wp:wrapPolygon edited="0">
                <wp:start x="-158" y="0"/>
                <wp:lineTo x="-158" y="21468"/>
                <wp:lineTo x="21592" y="21468"/>
                <wp:lineTo x="21592" y="0"/>
                <wp:lineTo x="-158" y="0"/>
              </wp:wrapPolygon>
            </wp:wrapTight>
            <wp:docPr id="439"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2" cstate="print"/>
                    <a:srcRect/>
                    <a:stretch>
                      <a:fillRect/>
                    </a:stretch>
                  </pic:blipFill>
                  <pic:spPr bwMode="auto">
                    <a:xfrm>
                      <a:off x="0" y="0"/>
                      <a:ext cx="3481070" cy="3629025"/>
                    </a:xfrm>
                    <a:prstGeom prst="rect">
                      <a:avLst/>
                    </a:prstGeom>
                    <a:noFill/>
                  </pic:spPr>
                </pic:pic>
              </a:graphicData>
            </a:graphic>
          </wp:anchor>
        </w:drawing>
      </w:r>
    </w:p>
    <w:p w:rsidR="00E653A2" w:rsidRPr="00F31832" w:rsidRDefault="00E653A2" w:rsidP="00E653A2">
      <w:pPr>
        <w:rPr>
          <w:rFonts w:asciiTheme="minorHAnsi" w:hAnsiTheme="minorHAnsi" w:cs="Tahoma"/>
        </w:rPr>
      </w:pPr>
    </w:p>
    <w:p w:rsidR="00E653A2" w:rsidRPr="00F31832" w:rsidRDefault="00E653A2" w:rsidP="00E653A2">
      <w:pPr>
        <w:rPr>
          <w:rFonts w:asciiTheme="minorHAnsi" w:hAnsiTheme="minorHAnsi" w:cs="Tahoma"/>
        </w:rPr>
      </w:pPr>
    </w:p>
    <w:p w:rsidR="00E653A2" w:rsidRPr="00F31832" w:rsidRDefault="00E653A2" w:rsidP="00E653A2">
      <w:pPr>
        <w:rPr>
          <w:rFonts w:asciiTheme="minorHAnsi" w:hAnsiTheme="minorHAnsi" w:cs="Tahoma"/>
        </w:rPr>
      </w:pPr>
    </w:p>
    <w:p w:rsidR="00E653A2" w:rsidRPr="00F31832" w:rsidRDefault="00E653A2" w:rsidP="00E653A2">
      <w:pPr>
        <w:rPr>
          <w:rFonts w:asciiTheme="minorHAnsi" w:hAnsiTheme="minorHAnsi" w:cs="Tahoma"/>
        </w:rPr>
      </w:pPr>
      <w:r w:rsidRPr="00F31832">
        <w:rPr>
          <w:rFonts w:asciiTheme="minorHAnsi" w:hAnsiTheme="minorHAnsi" w:cs="Tahom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1219"/>
        <w:gridCol w:w="2253"/>
        <w:gridCol w:w="2373"/>
        <w:gridCol w:w="2943"/>
      </w:tblGrid>
      <w:tr w:rsidR="00E653A2" w:rsidRPr="00F31832">
        <w:tc>
          <w:tcPr>
            <w:tcW w:w="818" w:type="dxa"/>
            <w:shd w:val="clear" w:color="auto" w:fill="E6E6E6"/>
          </w:tcPr>
          <w:p w:rsidR="00E653A2" w:rsidRPr="00F31832" w:rsidRDefault="00D825AE" w:rsidP="00E653A2">
            <w:pPr>
              <w:jc w:val="center"/>
              <w:rPr>
                <w:rFonts w:asciiTheme="minorHAnsi" w:hAnsiTheme="minorHAnsi" w:cs="Arial"/>
                <w:sz w:val="28"/>
                <w:szCs w:val="28"/>
              </w:rPr>
            </w:pPr>
            <w:r>
              <w:rPr>
                <w:rFonts w:asciiTheme="minorHAnsi" w:hAnsiTheme="minorHAnsi" w:cs="Arial"/>
                <w:b/>
                <w:bCs/>
                <w:sz w:val="28"/>
                <w:szCs w:val="28"/>
              </w:rPr>
              <w:lastRenderedPageBreak/>
              <w:t>8</w:t>
            </w:r>
          </w:p>
        </w:tc>
        <w:tc>
          <w:tcPr>
            <w:tcW w:w="8788" w:type="dxa"/>
            <w:gridSpan w:val="4"/>
            <w:shd w:val="clear" w:color="auto" w:fill="E6E6E6"/>
          </w:tcPr>
          <w:p w:rsidR="00E653A2" w:rsidRPr="00F31832" w:rsidRDefault="00E653A2" w:rsidP="00F31832">
            <w:pPr>
              <w:rPr>
                <w:rFonts w:asciiTheme="minorHAnsi" w:hAnsiTheme="minorHAnsi" w:cs="Arial"/>
                <w:sz w:val="28"/>
                <w:szCs w:val="28"/>
              </w:rPr>
            </w:pPr>
            <w:r w:rsidRPr="00F31832">
              <w:rPr>
                <w:rFonts w:asciiTheme="minorHAnsi" w:hAnsiTheme="minorHAnsi" w:cs="Arial"/>
                <w:b/>
                <w:sz w:val="28"/>
                <w:szCs w:val="28"/>
              </w:rPr>
              <w:t>Educational Administration and Information Technology</w:t>
            </w:r>
            <w:r w:rsidRPr="00F31832">
              <w:rPr>
                <w:rFonts w:asciiTheme="minorHAnsi" w:hAnsiTheme="minorHAnsi" w:cs="Arial"/>
                <w:sz w:val="28"/>
                <w:szCs w:val="28"/>
              </w:rPr>
              <w:t xml:space="preserve"> </w:t>
            </w:r>
          </w:p>
        </w:tc>
      </w:tr>
      <w:tr w:rsidR="00E653A2" w:rsidRPr="00F31832">
        <w:tc>
          <w:tcPr>
            <w:tcW w:w="9606" w:type="dxa"/>
            <w:gridSpan w:val="5"/>
            <w:shd w:val="clear" w:color="auto" w:fill="E6E6E6"/>
          </w:tcPr>
          <w:p w:rsidR="00E653A2" w:rsidRPr="00F31832" w:rsidRDefault="00E653A2" w:rsidP="00F31832">
            <w:pPr>
              <w:rPr>
                <w:rFonts w:asciiTheme="minorHAnsi" w:hAnsiTheme="minorHAnsi" w:cs="Arial"/>
                <w:b/>
              </w:rPr>
            </w:pPr>
            <w:r w:rsidRPr="00F31832">
              <w:rPr>
                <w:rFonts w:asciiTheme="minorHAnsi" w:hAnsiTheme="minorHAnsi" w:cs="Arial"/>
                <w:b/>
              </w:rPr>
              <w:t>This competency is about the appropriate use of educational administration systems, effective record keeping and information technology, for the benefit of the learner and the Deanery.</w:t>
            </w:r>
          </w:p>
        </w:tc>
      </w:tr>
      <w:tr w:rsidR="00E653A2" w:rsidRPr="00F31832">
        <w:trPr>
          <w:cantSplit/>
        </w:trPr>
        <w:tc>
          <w:tcPr>
            <w:tcW w:w="2037" w:type="dxa"/>
            <w:gridSpan w:val="2"/>
            <w:vMerge w:val="restart"/>
          </w:tcPr>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bCs/>
              </w:rPr>
            </w:pPr>
            <w:r w:rsidRPr="00F31832">
              <w:rPr>
                <w:rFonts w:asciiTheme="minorHAnsi" w:hAnsiTheme="minorHAnsi" w:cs="Arial"/>
                <w:bCs/>
              </w:rPr>
              <w:t>From the available evidence, the doctor’s performance cannot be placed on a higher point of this developmental scale.</w:t>
            </w:r>
          </w:p>
          <w:p w:rsidR="00E653A2" w:rsidRPr="00F31832" w:rsidRDefault="00E653A2" w:rsidP="00E653A2">
            <w:pPr>
              <w:rPr>
                <w:rFonts w:asciiTheme="minorHAnsi" w:hAnsiTheme="minorHAnsi" w:cs="Arial"/>
              </w:rPr>
            </w:pPr>
          </w:p>
        </w:tc>
        <w:tc>
          <w:tcPr>
            <w:tcW w:w="2253" w:type="dxa"/>
            <w:tcMar>
              <w:left w:w="28" w:type="dxa"/>
              <w:right w:w="28" w:type="dxa"/>
            </w:tcMar>
          </w:tcPr>
          <w:p w:rsidR="00E653A2" w:rsidRPr="00F31832" w:rsidRDefault="00E653A2" w:rsidP="00E653A2">
            <w:pPr>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Demonstrates an understanding of the organisation of GP Specialist Training, the RCGP and local Deanery structures</w:t>
            </w:r>
          </w:p>
        </w:tc>
        <w:tc>
          <w:tcPr>
            <w:tcW w:w="2373"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Able to use the available organisational channels within the practice and the Deanery to facilitate and improve aspects of education and primary care administration within the practice.</w:t>
            </w:r>
          </w:p>
        </w:tc>
        <w:tc>
          <w:tcPr>
            <w:tcW w:w="2943"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rPr>
            </w:pPr>
            <w:r w:rsidRPr="00F31832">
              <w:rPr>
                <w:rFonts w:asciiTheme="minorHAnsi" w:hAnsiTheme="minorHAnsi" w:cs="Arial"/>
              </w:rPr>
              <w:t>Uses and modifies organisational and IMT systems locally to facilitate:</w:t>
            </w:r>
          </w:p>
          <w:p w:rsidR="00E653A2" w:rsidRPr="00F31832" w:rsidRDefault="00E653A2" w:rsidP="00E653A2">
            <w:pPr>
              <w:numPr>
                <w:ilvl w:val="0"/>
                <w:numId w:val="13"/>
              </w:numPr>
              <w:tabs>
                <w:tab w:val="clear" w:pos="360"/>
                <w:tab w:val="num" w:pos="124"/>
              </w:tabs>
              <w:spacing w:after="0"/>
              <w:ind w:left="124" w:hanging="124"/>
              <w:rPr>
                <w:rFonts w:asciiTheme="minorHAnsi" w:hAnsiTheme="minorHAnsi" w:cs="Arial"/>
              </w:rPr>
            </w:pPr>
            <w:r w:rsidRPr="00F31832">
              <w:rPr>
                <w:rFonts w:asciiTheme="minorHAnsi" w:hAnsiTheme="minorHAnsi" w:cs="Arial"/>
              </w:rPr>
              <w:t>Enhanced training of the GP Trainee</w:t>
            </w:r>
          </w:p>
          <w:p w:rsidR="00E653A2" w:rsidRPr="00F31832" w:rsidRDefault="00E653A2" w:rsidP="00E653A2">
            <w:pPr>
              <w:numPr>
                <w:ilvl w:val="0"/>
                <w:numId w:val="13"/>
              </w:numPr>
              <w:tabs>
                <w:tab w:val="clear" w:pos="360"/>
                <w:tab w:val="num" w:pos="124"/>
              </w:tabs>
              <w:spacing w:after="0"/>
              <w:ind w:left="124" w:hanging="124"/>
              <w:rPr>
                <w:rFonts w:asciiTheme="minorHAnsi" w:hAnsiTheme="minorHAnsi" w:cs="Arial"/>
              </w:rPr>
            </w:pPr>
            <w:r w:rsidRPr="00F31832">
              <w:rPr>
                <w:rFonts w:asciiTheme="minorHAnsi" w:hAnsiTheme="minorHAnsi" w:cs="Arial"/>
              </w:rPr>
              <w:t>Educational governance</w:t>
            </w:r>
          </w:p>
          <w:p w:rsidR="00E653A2" w:rsidRPr="00F31832" w:rsidRDefault="00E653A2" w:rsidP="00E653A2">
            <w:pPr>
              <w:numPr>
                <w:ilvl w:val="0"/>
                <w:numId w:val="13"/>
              </w:numPr>
              <w:tabs>
                <w:tab w:val="clear" w:pos="360"/>
                <w:tab w:val="num" w:pos="124"/>
              </w:tabs>
              <w:spacing w:after="0"/>
              <w:ind w:left="124" w:hanging="124"/>
              <w:rPr>
                <w:rFonts w:asciiTheme="minorHAnsi" w:hAnsiTheme="minorHAnsi" w:cs="Arial"/>
              </w:rPr>
            </w:pPr>
            <w:r w:rsidRPr="00F31832">
              <w:rPr>
                <w:rFonts w:asciiTheme="minorHAnsi" w:hAnsiTheme="minorHAnsi" w:cs="Arial"/>
              </w:rPr>
              <w:t>Development of local educational initiatives</w:t>
            </w:r>
          </w:p>
        </w:tc>
      </w:tr>
      <w:tr w:rsidR="00E653A2" w:rsidRPr="00F31832">
        <w:trPr>
          <w:cantSplit/>
        </w:trPr>
        <w:tc>
          <w:tcPr>
            <w:tcW w:w="2037" w:type="dxa"/>
            <w:gridSpan w:val="2"/>
            <w:vMerge/>
          </w:tcPr>
          <w:p w:rsidR="00E653A2" w:rsidRPr="00F31832" w:rsidRDefault="00E653A2" w:rsidP="00E653A2">
            <w:pPr>
              <w:rPr>
                <w:rFonts w:asciiTheme="minorHAnsi" w:hAnsiTheme="minorHAnsi" w:cs="Arial"/>
              </w:rPr>
            </w:pPr>
          </w:p>
        </w:tc>
        <w:tc>
          <w:tcPr>
            <w:tcW w:w="2253" w:type="dxa"/>
          </w:tcPr>
          <w:p w:rsidR="00E653A2" w:rsidRPr="00F31832" w:rsidRDefault="00E653A2" w:rsidP="00E653A2">
            <w:pPr>
              <w:rPr>
                <w:rFonts w:asciiTheme="minorHAnsi" w:hAnsiTheme="minorHAnsi" w:cs="Arial"/>
              </w:rPr>
            </w:pPr>
            <w:r w:rsidRPr="00F31832">
              <w:rPr>
                <w:rFonts w:asciiTheme="minorHAnsi" w:hAnsiTheme="minorHAnsi" w:cs="Arial"/>
              </w:rPr>
              <w:t>Uses a computer to enter aspects of the Trainee’s assessments on the e-portfolio.</w:t>
            </w:r>
          </w:p>
        </w:tc>
        <w:tc>
          <w:tcPr>
            <w:tcW w:w="2373" w:type="dxa"/>
          </w:tcPr>
          <w:p w:rsidR="005B1AC5" w:rsidRDefault="00E653A2" w:rsidP="005B1AC5">
            <w:pPr>
              <w:rPr>
                <w:rFonts w:asciiTheme="minorHAnsi" w:hAnsiTheme="minorHAnsi" w:cs="Arial"/>
              </w:rPr>
            </w:pPr>
            <w:r w:rsidRPr="00F31832">
              <w:rPr>
                <w:rFonts w:asciiTheme="minorHAnsi" w:hAnsiTheme="minorHAnsi" w:cs="Arial"/>
              </w:rPr>
              <w:t>Uses IT systems for a limited range of functions</w:t>
            </w:r>
            <w:r w:rsidR="005B1AC5">
              <w:rPr>
                <w:rFonts w:asciiTheme="minorHAnsi" w:hAnsiTheme="minorHAnsi" w:cs="Arial"/>
              </w:rPr>
              <w:t xml:space="preserve"> such as </w:t>
            </w:r>
          </w:p>
          <w:p w:rsidR="005B1AC5" w:rsidRPr="005B1AC5" w:rsidRDefault="005B1AC5" w:rsidP="005B1AC5">
            <w:pPr>
              <w:rPr>
                <w:rFonts w:asciiTheme="minorHAnsi" w:hAnsiTheme="minorHAnsi" w:cs="Arial"/>
              </w:rPr>
            </w:pPr>
            <w:r>
              <w:rPr>
                <w:rFonts w:asciiTheme="minorHAnsi" w:hAnsiTheme="minorHAnsi" w:cs="Arial"/>
              </w:rPr>
              <w:t>S</w:t>
            </w:r>
            <w:r w:rsidRPr="005B1AC5">
              <w:rPr>
                <w:rFonts w:asciiTheme="minorHAnsi" w:hAnsiTheme="minorHAnsi" w:cs="Arial"/>
              </w:rPr>
              <w:t>end and receive emails</w:t>
            </w:r>
          </w:p>
        </w:tc>
        <w:tc>
          <w:tcPr>
            <w:tcW w:w="2943" w:type="dxa"/>
          </w:tcPr>
          <w:p w:rsidR="00E653A2" w:rsidRPr="00F31832" w:rsidRDefault="00E653A2" w:rsidP="00E653A2">
            <w:pPr>
              <w:rPr>
                <w:rFonts w:asciiTheme="minorHAnsi" w:hAnsiTheme="minorHAnsi" w:cs="Arial"/>
              </w:rPr>
            </w:pPr>
            <w:r w:rsidRPr="00F31832">
              <w:rPr>
                <w:rFonts w:asciiTheme="minorHAnsi" w:hAnsiTheme="minorHAnsi" w:cs="Arial"/>
              </w:rPr>
              <w:t xml:space="preserve">Is accomplished at using IT systems </w:t>
            </w:r>
            <w:proofErr w:type="gramStart"/>
            <w:r w:rsidRPr="00F31832">
              <w:rPr>
                <w:rFonts w:asciiTheme="minorHAnsi" w:hAnsiTheme="minorHAnsi" w:cs="Arial"/>
              </w:rPr>
              <w:t>in order to</w:t>
            </w:r>
            <w:proofErr w:type="gramEnd"/>
            <w:r w:rsidRPr="00F31832">
              <w:rPr>
                <w:rFonts w:asciiTheme="minorHAnsi" w:hAnsiTheme="minorHAnsi" w:cs="Arial"/>
              </w:rPr>
              <w:t>:</w:t>
            </w:r>
          </w:p>
          <w:p w:rsidR="00E653A2" w:rsidRPr="00F31832" w:rsidRDefault="00E653A2" w:rsidP="00E653A2">
            <w:pPr>
              <w:numPr>
                <w:ilvl w:val="0"/>
                <w:numId w:val="14"/>
              </w:numPr>
              <w:spacing w:after="0"/>
              <w:ind w:left="124" w:hanging="124"/>
              <w:rPr>
                <w:rFonts w:asciiTheme="minorHAnsi" w:hAnsiTheme="minorHAnsi" w:cs="Arial"/>
              </w:rPr>
            </w:pPr>
            <w:r w:rsidRPr="00F31832">
              <w:rPr>
                <w:rFonts w:asciiTheme="minorHAnsi" w:hAnsiTheme="minorHAnsi" w:cs="Arial"/>
              </w:rPr>
              <w:t>Search the internet to answer educational and medical questions.</w:t>
            </w:r>
          </w:p>
          <w:p w:rsidR="00E653A2" w:rsidRDefault="00E653A2" w:rsidP="005B1AC5">
            <w:pPr>
              <w:numPr>
                <w:ilvl w:val="0"/>
                <w:numId w:val="14"/>
              </w:numPr>
              <w:spacing w:after="0"/>
              <w:ind w:left="124" w:hanging="124"/>
              <w:rPr>
                <w:rFonts w:asciiTheme="minorHAnsi" w:hAnsiTheme="minorHAnsi" w:cs="Arial"/>
              </w:rPr>
            </w:pPr>
            <w:r w:rsidRPr="00F31832">
              <w:rPr>
                <w:rFonts w:asciiTheme="minorHAnsi" w:hAnsiTheme="minorHAnsi" w:cs="Arial"/>
              </w:rPr>
              <w:t>Create letters, spreadsheets and PowerPoint presentations</w:t>
            </w:r>
          </w:p>
          <w:p w:rsidR="005B1AC5" w:rsidRPr="00F31832" w:rsidRDefault="005B1AC5" w:rsidP="005B1AC5">
            <w:pPr>
              <w:numPr>
                <w:ilvl w:val="0"/>
                <w:numId w:val="14"/>
              </w:numPr>
              <w:spacing w:after="0"/>
              <w:ind w:left="124" w:hanging="124"/>
              <w:rPr>
                <w:rFonts w:asciiTheme="minorHAnsi" w:hAnsiTheme="minorHAnsi" w:cs="Arial"/>
              </w:rPr>
            </w:pPr>
            <w:r>
              <w:rPr>
                <w:rFonts w:asciiTheme="minorHAnsi" w:hAnsiTheme="minorHAnsi" w:cs="Arial"/>
              </w:rPr>
              <w:t>Embed within documents</w:t>
            </w:r>
          </w:p>
        </w:tc>
      </w:tr>
      <w:tr w:rsidR="00E653A2" w:rsidRPr="00F31832">
        <w:trPr>
          <w:cantSplit/>
        </w:trPr>
        <w:tc>
          <w:tcPr>
            <w:tcW w:w="2037" w:type="dxa"/>
            <w:gridSpan w:val="2"/>
            <w:vMerge/>
            <w:tcBorders>
              <w:bottom w:val="single" w:sz="4" w:space="0" w:color="auto"/>
            </w:tcBorders>
          </w:tcPr>
          <w:p w:rsidR="00E653A2" w:rsidRPr="00F31832" w:rsidRDefault="00E653A2" w:rsidP="00E653A2">
            <w:pPr>
              <w:rPr>
                <w:rFonts w:asciiTheme="minorHAnsi" w:hAnsiTheme="minorHAnsi" w:cs="Arial"/>
              </w:rPr>
            </w:pPr>
          </w:p>
        </w:tc>
        <w:tc>
          <w:tcPr>
            <w:tcW w:w="2253"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Keeps a record of the tutorials and teaching given in the practice</w:t>
            </w:r>
          </w:p>
        </w:tc>
        <w:tc>
          <w:tcPr>
            <w:tcW w:w="2373"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Is prompt in keeping an educational record of the</w:t>
            </w:r>
          </w:p>
          <w:p w:rsidR="00E653A2" w:rsidRPr="00F31832" w:rsidRDefault="00E653A2" w:rsidP="00E653A2">
            <w:pPr>
              <w:numPr>
                <w:ilvl w:val="0"/>
                <w:numId w:val="15"/>
              </w:numPr>
              <w:spacing w:after="0"/>
              <w:ind w:left="147" w:hanging="142"/>
              <w:rPr>
                <w:rFonts w:asciiTheme="minorHAnsi" w:hAnsiTheme="minorHAnsi" w:cs="Arial"/>
              </w:rPr>
            </w:pPr>
            <w:r w:rsidRPr="00F31832">
              <w:rPr>
                <w:rFonts w:asciiTheme="minorHAnsi" w:hAnsiTheme="minorHAnsi" w:cs="Arial"/>
              </w:rPr>
              <w:t xml:space="preserve">teaching in the practice </w:t>
            </w:r>
          </w:p>
          <w:p w:rsidR="00E653A2" w:rsidRPr="00F31832" w:rsidRDefault="00E653A2" w:rsidP="00E653A2">
            <w:pPr>
              <w:numPr>
                <w:ilvl w:val="0"/>
                <w:numId w:val="15"/>
              </w:numPr>
              <w:spacing w:after="0"/>
              <w:ind w:left="147" w:hanging="142"/>
              <w:rPr>
                <w:rFonts w:asciiTheme="minorHAnsi" w:hAnsiTheme="minorHAnsi" w:cs="Arial"/>
              </w:rPr>
            </w:pPr>
            <w:r w:rsidRPr="00F31832">
              <w:rPr>
                <w:rFonts w:asciiTheme="minorHAnsi" w:hAnsiTheme="minorHAnsi" w:cs="Arial"/>
              </w:rPr>
              <w:t>the learner’s educational needs</w:t>
            </w:r>
          </w:p>
          <w:p w:rsidR="00E653A2" w:rsidRPr="00F31832" w:rsidRDefault="00E653A2" w:rsidP="00E653A2">
            <w:pPr>
              <w:numPr>
                <w:ilvl w:val="0"/>
                <w:numId w:val="15"/>
              </w:numPr>
              <w:spacing w:after="0"/>
              <w:ind w:left="147" w:hanging="142"/>
              <w:rPr>
                <w:rFonts w:asciiTheme="minorHAnsi" w:hAnsiTheme="minorHAnsi" w:cs="Arial"/>
              </w:rPr>
            </w:pPr>
            <w:r w:rsidRPr="00F31832">
              <w:rPr>
                <w:rFonts w:asciiTheme="minorHAnsi" w:hAnsiTheme="minorHAnsi" w:cs="Arial"/>
              </w:rPr>
              <w:t>problems and issues</w:t>
            </w:r>
          </w:p>
        </w:tc>
        <w:tc>
          <w:tcPr>
            <w:tcW w:w="2943"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Develops a comprehensive record of learning and teaching, in collaboration with the learner and the other members of the PHCT involved in teaching.</w:t>
            </w:r>
          </w:p>
        </w:tc>
      </w:tr>
    </w:tbl>
    <w:p w:rsidR="00077962" w:rsidRDefault="00077962"/>
    <w:p w:rsidR="00077962" w:rsidRDefault="00077962">
      <w:pPr>
        <w:sectPr w:rsidR="00077962">
          <w:pgSz w:w="11900" w:h="16840"/>
          <w:pgMar w:top="851" w:right="701" w:bottom="568" w:left="1701" w:header="708" w:footer="708" w:gutter="0"/>
          <w:cols w:space="708"/>
        </w:sectPr>
      </w:pPr>
    </w:p>
    <w:p w:rsidR="00077962" w:rsidRDefault="0007796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
        <w:gridCol w:w="8788"/>
      </w:tblGrid>
      <w:tr w:rsidR="00077962" w:rsidRPr="00F31832">
        <w:tc>
          <w:tcPr>
            <w:tcW w:w="818" w:type="dxa"/>
            <w:shd w:val="clear" w:color="auto" w:fill="E6E6E6"/>
          </w:tcPr>
          <w:p w:rsidR="00077962" w:rsidRPr="00F31832" w:rsidRDefault="00D825AE" w:rsidP="00332BD6">
            <w:pPr>
              <w:jc w:val="center"/>
              <w:rPr>
                <w:rFonts w:asciiTheme="minorHAnsi" w:hAnsiTheme="minorHAnsi" w:cs="Arial"/>
                <w:sz w:val="28"/>
                <w:szCs w:val="28"/>
              </w:rPr>
            </w:pPr>
            <w:r>
              <w:rPr>
                <w:rFonts w:asciiTheme="minorHAnsi" w:hAnsiTheme="minorHAnsi" w:cs="Arial"/>
                <w:b/>
                <w:bCs/>
                <w:sz w:val="28"/>
                <w:szCs w:val="28"/>
              </w:rPr>
              <w:t>8</w:t>
            </w:r>
          </w:p>
        </w:tc>
        <w:tc>
          <w:tcPr>
            <w:tcW w:w="8788" w:type="dxa"/>
            <w:shd w:val="clear" w:color="auto" w:fill="E6E6E6"/>
          </w:tcPr>
          <w:p w:rsidR="00077962" w:rsidRPr="00F31832" w:rsidRDefault="00077962" w:rsidP="00332BD6">
            <w:pPr>
              <w:rPr>
                <w:rFonts w:asciiTheme="minorHAnsi" w:hAnsiTheme="minorHAnsi" w:cs="Arial"/>
                <w:sz w:val="28"/>
                <w:szCs w:val="28"/>
              </w:rPr>
            </w:pPr>
            <w:r w:rsidRPr="00F31832">
              <w:rPr>
                <w:rFonts w:asciiTheme="minorHAnsi" w:hAnsiTheme="minorHAnsi" w:cs="Arial"/>
                <w:b/>
                <w:sz w:val="28"/>
                <w:szCs w:val="28"/>
              </w:rPr>
              <w:t>Educational Administration and Information Technology</w:t>
            </w:r>
            <w:r w:rsidRPr="00F31832">
              <w:rPr>
                <w:rFonts w:asciiTheme="minorHAnsi" w:hAnsiTheme="minorHAnsi" w:cs="Arial"/>
                <w:sz w:val="28"/>
                <w:szCs w:val="28"/>
              </w:rPr>
              <w:t xml:space="preserve"> </w:t>
            </w:r>
          </w:p>
        </w:tc>
      </w:tr>
      <w:tr w:rsidR="00E653A2" w:rsidRPr="00F31832">
        <w:trPr>
          <w:cantSplit/>
          <w:trHeight w:val="75"/>
        </w:trPr>
        <w:tc>
          <w:tcPr>
            <w:tcW w:w="9606" w:type="dxa"/>
            <w:gridSpan w:val="2"/>
            <w:tcBorders>
              <w:bottom w:val="nil"/>
            </w:tcBorders>
            <w:shd w:val="clear" w:color="auto" w:fill="E6E6E6"/>
          </w:tcPr>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p>
          <w:p w:rsidR="00E653A2" w:rsidRPr="00F31832" w:rsidRDefault="00E653A2" w:rsidP="003C39EF">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606" w:type="dxa"/>
            <w:gridSpan w:val="2"/>
            <w:tcBorders>
              <w:top w:val="nil"/>
              <w:left w:val="single" w:sz="4" w:space="0" w:color="auto"/>
            </w:tcBorders>
            <w:shd w:val="clear" w:color="auto" w:fill="E6E6E6"/>
          </w:tcPr>
          <w:p w:rsidR="00E653A2" w:rsidRPr="00F31832" w:rsidRDefault="00E653A2" w:rsidP="00E653A2">
            <w:pPr>
              <w:ind w:left="357"/>
              <w:rPr>
                <w:rFonts w:asciiTheme="minorHAnsi" w:hAnsiTheme="minorHAnsi" w:cs="Arial"/>
              </w:rPr>
            </w:pP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Small group discussion</w:t>
            </w:r>
          </w:p>
          <w:p w:rsidR="00E653A2" w:rsidRDefault="00124B63" w:rsidP="00E653A2">
            <w:pPr>
              <w:numPr>
                <w:ilvl w:val="0"/>
                <w:numId w:val="16"/>
              </w:numPr>
              <w:spacing w:after="0"/>
              <w:rPr>
                <w:rFonts w:asciiTheme="minorHAnsi" w:hAnsiTheme="minorHAnsi" w:cs="Arial"/>
              </w:rPr>
            </w:pPr>
            <w:r>
              <w:rPr>
                <w:rFonts w:asciiTheme="minorHAnsi" w:hAnsiTheme="minorHAnsi" w:cs="Arial"/>
              </w:rPr>
              <w:t>Use of e</w:t>
            </w:r>
            <w:r w:rsidR="00E653A2" w:rsidRPr="00F31832">
              <w:rPr>
                <w:rFonts w:asciiTheme="minorHAnsi" w:hAnsiTheme="minorHAnsi" w:cs="Arial"/>
              </w:rPr>
              <w:t>mail between Units to other group members and Facilitator</w:t>
            </w:r>
          </w:p>
          <w:p w:rsidR="00124B63" w:rsidRPr="00F31832" w:rsidRDefault="00124B63" w:rsidP="00E653A2">
            <w:pPr>
              <w:numPr>
                <w:ilvl w:val="0"/>
                <w:numId w:val="16"/>
              </w:numPr>
              <w:spacing w:after="0"/>
              <w:rPr>
                <w:rFonts w:asciiTheme="minorHAnsi" w:hAnsiTheme="minorHAnsi" w:cs="Arial"/>
              </w:rPr>
            </w:pPr>
            <w:r>
              <w:rPr>
                <w:rFonts w:asciiTheme="minorHAnsi" w:hAnsiTheme="minorHAnsi" w:cs="Arial"/>
              </w:rPr>
              <w:t xml:space="preserve">Use of Dropbox or </w:t>
            </w:r>
            <w:proofErr w:type="gramStart"/>
            <w:r>
              <w:rPr>
                <w:rFonts w:asciiTheme="minorHAnsi" w:hAnsiTheme="minorHAnsi" w:cs="Arial"/>
              </w:rPr>
              <w:t>similar to</w:t>
            </w:r>
            <w:proofErr w:type="gramEnd"/>
            <w:r>
              <w:rPr>
                <w:rFonts w:asciiTheme="minorHAnsi" w:hAnsiTheme="minorHAnsi" w:cs="Arial"/>
              </w:rPr>
              <w:t xml:space="preserve"> share documents and work-in-progress</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Demonstration of personally developed documents, presentations, etc</w:t>
            </w:r>
          </w:p>
          <w:p w:rsidR="003C39EF" w:rsidRDefault="003C39EF" w:rsidP="00E653A2">
            <w:pPr>
              <w:numPr>
                <w:ilvl w:val="0"/>
                <w:numId w:val="16"/>
              </w:numPr>
              <w:spacing w:after="0"/>
              <w:rPr>
                <w:rFonts w:asciiTheme="minorHAnsi" w:hAnsiTheme="minorHAnsi" w:cs="Arial"/>
              </w:rPr>
            </w:pPr>
            <w:r>
              <w:rPr>
                <w:rFonts w:asciiTheme="minorHAnsi" w:hAnsiTheme="minorHAnsi" w:cs="Arial"/>
              </w:rPr>
              <w:t>Demonstration of use of internet resources to aid learning</w:t>
            </w:r>
          </w:p>
          <w:p w:rsidR="003C39EF" w:rsidRDefault="003C39EF" w:rsidP="00E653A2">
            <w:pPr>
              <w:numPr>
                <w:ilvl w:val="0"/>
                <w:numId w:val="16"/>
              </w:numPr>
              <w:spacing w:after="0"/>
              <w:rPr>
                <w:rFonts w:asciiTheme="minorHAnsi" w:hAnsiTheme="minorHAnsi" w:cs="Arial"/>
              </w:rPr>
            </w:pPr>
            <w:r>
              <w:rPr>
                <w:rFonts w:asciiTheme="minorHAnsi" w:hAnsiTheme="minorHAnsi" w:cs="Arial"/>
              </w:rPr>
              <w:t>Demonstration of awareness of trainee e-portfolio and trainer’s role as educational supervisor</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Demonstration of practice educational records to the small group</w:t>
            </w:r>
          </w:p>
          <w:p w:rsidR="00E653A2" w:rsidRPr="00F31832" w:rsidRDefault="00E653A2" w:rsidP="00E653A2">
            <w:pPr>
              <w:ind w:left="720"/>
              <w:rPr>
                <w:rFonts w:asciiTheme="minorHAnsi" w:hAnsiTheme="minorHAnsi" w:cs="Arial"/>
              </w:rPr>
            </w:pPr>
          </w:p>
          <w:p w:rsidR="00E653A2" w:rsidRPr="00F31832" w:rsidRDefault="00E653A2" w:rsidP="00E653A2">
            <w:pPr>
              <w:ind w:left="720"/>
              <w:rPr>
                <w:rFonts w:asciiTheme="minorHAnsi" w:hAnsiTheme="minorHAnsi" w:cs="Arial"/>
              </w:rPr>
            </w:pPr>
          </w:p>
          <w:p w:rsidR="00E653A2" w:rsidRPr="00F31832" w:rsidRDefault="00E653A2" w:rsidP="00E653A2">
            <w:pPr>
              <w:ind w:left="720"/>
              <w:rPr>
                <w:rFonts w:asciiTheme="minorHAnsi" w:hAnsiTheme="minorHAnsi" w:cs="Arial"/>
              </w:rPr>
            </w:pPr>
          </w:p>
        </w:tc>
      </w:tr>
    </w:tbl>
    <w:p w:rsidR="00077962" w:rsidRDefault="00124B63" w:rsidP="00E653A2">
      <w:pPr>
        <w:rPr>
          <w:rFonts w:asciiTheme="minorHAnsi" w:hAnsiTheme="minorHAnsi" w:cs="Tahoma"/>
        </w:rPr>
      </w:pPr>
      <w:r>
        <w:rPr>
          <w:rFonts w:asciiTheme="minorHAnsi" w:hAnsiTheme="minorHAnsi" w:cs="Tahoma"/>
          <w:noProof/>
          <w:lang w:eastAsia="en-GB"/>
        </w:rPr>
        <w:drawing>
          <wp:anchor distT="0" distB="0" distL="114300" distR="114300" simplePos="0" relativeHeight="251681280" behindDoc="1" locked="0" layoutInCell="1" allowOverlap="1">
            <wp:simplePos x="0" y="0"/>
            <wp:positionH relativeFrom="column">
              <wp:align>center</wp:align>
            </wp:positionH>
            <wp:positionV relativeFrom="paragraph">
              <wp:posOffset>310515</wp:posOffset>
            </wp:positionV>
            <wp:extent cx="2978785" cy="3638550"/>
            <wp:effectExtent l="19050" t="0" r="0" b="0"/>
            <wp:wrapTight wrapText="bothSides">
              <wp:wrapPolygon edited="0">
                <wp:start x="-138" y="0"/>
                <wp:lineTo x="-138" y="21487"/>
                <wp:lineTo x="21549" y="21487"/>
                <wp:lineTo x="21549" y="0"/>
                <wp:lineTo x="-138" y="0"/>
              </wp:wrapPolygon>
            </wp:wrapTight>
            <wp:docPr id="4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cstate="print"/>
                    <a:srcRect/>
                    <a:stretch>
                      <a:fillRect/>
                    </a:stretch>
                  </pic:blipFill>
                  <pic:spPr bwMode="auto">
                    <a:xfrm>
                      <a:off x="0" y="0"/>
                      <a:ext cx="2978785" cy="3638550"/>
                    </a:xfrm>
                    <a:prstGeom prst="rect">
                      <a:avLst/>
                    </a:prstGeom>
                    <a:noFill/>
                  </pic:spPr>
                </pic:pic>
              </a:graphicData>
            </a:graphic>
          </wp:anchor>
        </w:drawing>
      </w:r>
    </w:p>
    <w:p w:rsidR="00DC3725" w:rsidRDefault="00DC3725" w:rsidP="00E653A2">
      <w:pPr>
        <w:rPr>
          <w:rFonts w:asciiTheme="minorHAnsi" w:hAnsiTheme="minorHAnsi" w:cs="Tahoma"/>
        </w:rPr>
      </w:pPr>
    </w:p>
    <w:p w:rsidR="00E653A2" w:rsidRPr="00D825AE" w:rsidRDefault="00E653A2" w:rsidP="00E653A2">
      <w:pPr>
        <w:rPr>
          <w:rFonts w:asciiTheme="minorHAnsi" w:hAnsiTheme="minorHAnsi" w:cs="Tahoma"/>
        </w:rPr>
      </w:pPr>
      <w:r w:rsidRPr="00F31832">
        <w:rPr>
          <w:rFonts w:asciiTheme="minorHAnsi" w:hAnsiTheme="minorHAnsi" w:cs="Tahom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2"/>
        <w:gridCol w:w="1228"/>
        <w:gridCol w:w="2265"/>
        <w:gridCol w:w="2394"/>
        <w:gridCol w:w="2897"/>
      </w:tblGrid>
      <w:tr w:rsidR="00E653A2" w:rsidRPr="00077962">
        <w:tc>
          <w:tcPr>
            <w:tcW w:w="822" w:type="dxa"/>
            <w:shd w:val="clear" w:color="auto" w:fill="E6E6E6"/>
          </w:tcPr>
          <w:p w:rsidR="00E653A2" w:rsidRPr="00077962" w:rsidRDefault="00D825AE" w:rsidP="00E653A2">
            <w:pPr>
              <w:jc w:val="center"/>
              <w:rPr>
                <w:rFonts w:asciiTheme="minorHAnsi" w:hAnsiTheme="minorHAnsi" w:cs="Arial"/>
                <w:sz w:val="28"/>
                <w:szCs w:val="28"/>
              </w:rPr>
            </w:pPr>
            <w:r>
              <w:rPr>
                <w:rFonts w:asciiTheme="minorHAnsi" w:hAnsiTheme="minorHAnsi" w:cs="Arial"/>
                <w:b/>
                <w:bCs/>
                <w:sz w:val="28"/>
                <w:szCs w:val="28"/>
              </w:rPr>
              <w:lastRenderedPageBreak/>
              <w:t>9</w:t>
            </w:r>
          </w:p>
        </w:tc>
        <w:tc>
          <w:tcPr>
            <w:tcW w:w="8784" w:type="dxa"/>
            <w:gridSpan w:val="4"/>
            <w:shd w:val="clear" w:color="auto" w:fill="E6E6E6"/>
          </w:tcPr>
          <w:p w:rsidR="00E653A2" w:rsidRPr="00077962" w:rsidRDefault="00E653A2" w:rsidP="00077962">
            <w:pPr>
              <w:rPr>
                <w:rFonts w:asciiTheme="minorHAnsi" w:hAnsiTheme="minorHAnsi" w:cs="Arial"/>
                <w:sz w:val="28"/>
                <w:szCs w:val="28"/>
              </w:rPr>
            </w:pPr>
            <w:r w:rsidRPr="00077962">
              <w:rPr>
                <w:rFonts w:asciiTheme="minorHAnsi" w:hAnsiTheme="minorHAnsi" w:cs="Arial"/>
                <w:b/>
                <w:sz w:val="28"/>
                <w:szCs w:val="28"/>
              </w:rPr>
              <w:t>Community Orientation</w:t>
            </w:r>
          </w:p>
        </w:tc>
      </w:tr>
      <w:tr w:rsidR="00E653A2" w:rsidRPr="00F31832">
        <w:tc>
          <w:tcPr>
            <w:tcW w:w="9606" w:type="dxa"/>
            <w:gridSpan w:val="5"/>
            <w:shd w:val="clear" w:color="auto" w:fill="E6E6E6"/>
          </w:tcPr>
          <w:p w:rsidR="00E653A2" w:rsidRPr="00F31832" w:rsidRDefault="00E653A2" w:rsidP="00077962">
            <w:pPr>
              <w:rPr>
                <w:rFonts w:asciiTheme="minorHAnsi" w:hAnsiTheme="minorHAnsi" w:cs="Arial"/>
                <w:b/>
              </w:rPr>
            </w:pPr>
            <w:r w:rsidRPr="00F31832">
              <w:rPr>
                <w:rFonts w:asciiTheme="minorHAnsi" w:hAnsiTheme="minorHAnsi" w:cs="Arial"/>
                <w:b/>
              </w:rPr>
              <w:t>This competency is about the influence of the local community and geographical area on learning.</w:t>
            </w:r>
          </w:p>
        </w:tc>
      </w:tr>
      <w:tr w:rsidR="00E653A2" w:rsidRPr="00F31832">
        <w:tc>
          <w:tcPr>
            <w:tcW w:w="9606" w:type="dxa"/>
            <w:gridSpan w:val="5"/>
          </w:tcPr>
          <w:p w:rsidR="00E653A2" w:rsidRPr="00F31832" w:rsidRDefault="00E653A2" w:rsidP="00E653A2">
            <w:pPr>
              <w:jc w:val="both"/>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numPr>
                <w:ilvl w:val="0"/>
                <w:numId w:val="4"/>
              </w:numPr>
              <w:spacing w:after="0"/>
              <w:rPr>
                <w:rFonts w:asciiTheme="minorHAnsi" w:hAnsiTheme="minorHAnsi" w:cs="Arial"/>
              </w:rPr>
            </w:pPr>
            <w:r w:rsidRPr="00F31832">
              <w:rPr>
                <w:rFonts w:asciiTheme="minorHAnsi" w:hAnsiTheme="minorHAnsi" w:cs="Arial"/>
              </w:rPr>
              <w:t>Ability to recognise and develop GP practice culture with respect to learning and teaching</w:t>
            </w:r>
          </w:p>
          <w:p w:rsidR="00E653A2" w:rsidRPr="00F31832" w:rsidRDefault="00E653A2" w:rsidP="00E653A2">
            <w:pPr>
              <w:numPr>
                <w:ilvl w:val="0"/>
                <w:numId w:val="4"/>
              </w:numPr>
              <w:spacing w:after="0"/>
              <w:rPr>
                <w:rFonts w:asciiTheme="minorHAnsi" w:hAnsiTheme="minorHAnsi" w:cs="Arial"/>
              </w:rPr>
            </w:pPr>
            <w:r w:rsidRPr="00F31832">
              <w:rPr>
                <w:rFonts w:asciiTheme="minorHAnsi" w:hAnsiTheme="minorHAnsi" w:cs="Arial"/>
              </w:rPr>
              <w:t>Ability to recognise and embrace cultural components of healthcare and learning in the local community</w:t>
            </w:r>
          </w:p>
          <w:p w:rsidR="00E653A2" w:rsidRPr="00F31832" w:rsidRDefault="00E653A2" w:rsidP="00E653A2">
            <w:pPr>
              <w:numPr>
                <w:ilvl w:val="0"/>
                <w:numId w:val="4"/>
              </w:numPr>
              <w:spacing w:after="0"/>
              <w:rPr>
                <w:rFonts w:asciiTheme="minorHAnsi" w:hAnsiTheme="minorHAnsi" w:cs="Arial"/>
                <w:b/>
              </w:rPr>
            </w:pPr>
            <w:r w:rsidRPr="00F31832">
              <w:rPr>
                <w:rFonts w:asciiTheme="minorHAnsi" w:hAnsiTheme="minorHAnsi" w:cs="Arial"/>
              </w:rPr>
              <w:t>Ability to use finite educational resources creatively</w:t>
            </w:r>
          </w:p>
          <w:p w:rsidR="00E653A2" w:rsidRPr="00F31832" w:rsidRDefault="00E653A2" w:rsidP="00E653A2">
            <w:pPr>
              <w:rPr>
                <w:rFonts w:asciiTheme="minorHAnsi" w:hAnsiTheme="minorHAnsi" w:cs="Arial"/>
                <w:b/>
              </w:rPr>
            </w:pPr>
          </w:p>
        </w:tc>
      </w:tr>
      <w:tr w:rsidR="00E653A2" w:rsidRPr="00F31832">
        <w:trPr>
          <w:cantSplit/>
        </w:trPr>
        <w:tc>
          <w:tcPr>
            <w:tcW w:w="2050" w:type="dxa"/>
            <w:gridSpan w:val="2"/>
            <w:vMerge w:val="restart"/>
          </w:tcPr>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bCs/>
              </w:rPr>
            </w:pPr>
            <w:r w:rsidRPr="00F31832">
              <w:rPr>
                <w:rFonts w:asciiTheme="minorHAnsi" w:hAnsiTheme="minorHAnsi" w:cs="Arial"/>
                <w:bCs/>
              </w:rPr>
              <w:t>From the available evidence, the doctor’s performance cannot be placed on a higher point of this developmental scale.</w:t>
            </w:r>
          </w:p>
          <w:p w:rsidR="00E653A2" w:rsidRPr="00F31832" w:rsidRDefault="00E653A2" w:rsidP="00E653A2">
            <w:pPr>
              <w:rPr>
                <w:rFonts w:asciiTheme="minorHAnsi" w:hAnsiTheme="minorHAnsi" w:cs="Arial"/>
              </w:rPr>
            </w:pPr>
          </w:p>
        </w:tc>
        <w:tc>
          <w:tcPr>
            <w:tcW w:w="2265" w:type="dxa"/>
            <w:tcMar>
              <w:left w:w="28" w:type="dxa"/>
              <w:right w:w="28" w:type="dxa"/>
            </w:tcMar>
          </w:tcPr>
          <w:p w:rsidR="00E653A2" w:rsidRPr="00F31832" w:rsidRDefault="00E653A2" w:rsidP="00E653A2">
            <w:pPr>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rPr>
            </w:pPr>
          </w:p>
          <w:p w:rsidR="00E653A2" w:rsidRPr="00F31832" w:rsidRDefault="00E653A2" w:rsidP="00E653A2">
            <w:pPr>
              <w:ind w:left="85"/>
              <w:rPr>
                <w:rFonts w:asciiTheme="minorHAnsi" w:hAnsiTheme="minorHAnsi" w:cs="Arial"/>
              </w:rPr>
            </w:pPr>
            <w:r w:rsidRPr="00F31832">
              <w:rPr>
                <w:rFonts w:asciiTheme="minorHAnsi" w:hAnsiTheme="minorHAnsi" w:cs="Arial"/>
              </w:rPr>
              <w:t>Recognises the impact of GP practice culture on the learner</w:t>
            </w:r>
          </w:p>
        </w:tc>
        <w:tc>
          <w:tcPr>
            <w:tcW w:w="2394"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Applies an understanding of this culture to improve the educational experience for the GP Trainee</w:t>
            </w:r>
          </w:p>
        </w:tc>
        <w:tc>
          <w:tcPr>
            <w:tcW w:w="2897"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rPr>
            </w:pPr>
            <w:r w:rsidRPr="00F31832">
              <w:rPr>
                <w:rFonts w:asciiTheme="minorHAnsi" w:hAnsiTheme="minorHAnsi" w:cs="Arial"/>
              </w:rPr>
              <w:t>Modifies the practice culture to enhance the teaching and learning that occurs within it.</w:t>
            </w:r>
          </w:p>
        </w:tc>
      </w:tr>
      <w:tr w:rsidR="00E653A2" w:rsidRPr="00F31832">
        <w:trPr>
          <w:cantSplit/>
        </w:trPr>
        <w:tc>
          <w:tcPr>
            <w:tcW w:w="2050" w:type="dxa"/>
            <w:gridSpan w:val="2"/>
            <w:vMerge/>
          </w:tcPr>
          <w:p w:rsidR="00E653A2" w:rsidRPr="00F31832" w:rsidRDefault="00E653A2" w:rsidP="00E653A2">
            <w:pPr>
              <w:rPr>
                <w:rFonts w:asciiTheme="minorHAnsi" w:hAnsiTheme="minorHAnsi" w:cs="Arial"/>
              </w:rPr>
            </w:pPr>
          </w:p>
        </w:tc>
        <w:tc>
          <w:tcPr>
            <w:tcW w:w="2265" w:type="dxa"/>
          </w:tcPr>
          <w:p w:rsidR="00E653A2" w:rsidRPr="00F31832" w:rsidRDefault="00E653A2" w:rsidP="00E653A2">
            <w:pPr>
              <w:rPr>
                <w:rFonts w:asciiTheme="minorHAnsi" w:hAnsiTheme="minorHAnsi" w:cs="Arial"/>
              </w:rPr>
            </w:pPr>
            <w:r w:rsidRPr="00F31832">
              <w:rPr>
                <w:rFonts w:asciiTheme="minorHAnsi" w:hAnsiTheme="minorHAnsi" w:cs="Arial"/>
              </w:rPr>
              <w:t xml:space="preserve">Recognises that local cultural diversity impacts on </w:t>
            </w:r>
            <w:proofErr w:type="gramStart"/>
            <w:r w:rsidRPr="00F31832">
              <w:rPr>
                <w:rFonts w:asciiTheme="minorHAnsi" w:hAnsiTheme="minorHAnsi" w:cs="Arial"/>
              </w:rPr>
              <w:t>the  learning</w:t>
            </w:r>
            <w:proofErr w:type="gramEnd"/>
            <w:r w:rsidRPr="00F31832">
              <w:rPr>
                <w:rFonts w:asciiTheme="minorHAnsi" w:hAnsiTheme="minorHAnsi" w:cs="Arial"/>
              </w:rPr>
              <w:t xml:space="preserve"> experience of the Trainee</w:t>
            </w:r>
          </w:p>
        </w:tc>
        <w:tc>
          <w:tcPr>
            <w:tcW w:w="2394" w:type="dxa"/>
          </w:tcPr>
          <w:p w:rsidR="00E653A2" w:rsidRPr="00F31832" w:rsidRDefault="00E653A2" w:rsidP="00E653A2">
            <w:pPr>
              <w:rPr>
                <w:rFonts w:asciiTheme="minorHAnsi" w:hAnsiTheme="minorHAnsi" w:cs="Arial"/>
              </w:rPr>
            </w:pPr>
            <w:r w:rsidRPr="00F31832">
              <w:rPr>
                <w:rFonts w:asciiTheme="minorHAnsi" w:hAnsiTheme="minorHAnsi" w:cs="Arial"/>
              </w:rPr>
              <w:t xml:space="preserve">Utilises the positive aspects of cultural diversity to enhance the Trainee’s learning </w:t>
            </w:r>
          </w:p>
        </w:tc>
        <w:tc>
          <w:tcPr>
            <w:tcW w:w="2897" w:type="dxa"/>
          </w:tcPr>
          <w:p w:rsidR="00E653A2" w:rsidRPr="00F31832" w:rsidRDefault="00E653A2" w:rsidP="00E653A2">
            <w:pPr>
              <w:rPr>
                <w:rFonts w:asciiTheme="minorHAnsi" w:hAnsiTheme="minorHAnsi" w:cs="Arial"/>
              </w:rPr>
            </w:pPr>
            <w:r w:rsidRPr="00F31832">
              <w:rPr>
                <w:rFonts w:asciiTheme="minorHAnsi" w:hAnsiTheme="minorHAnsi" w:cs="Arial"/>
              </w:rPr>
              <w:t>Works with diverse aspects of the local community to provide resource and teaching for the Trainee.</w:t>
            </w:r>
          </w:p>
        </w:tc>
      </w:tr>
      <w:tr w:rsidR="00E653A2" w:rsidRPr="00F31832">
        <w:trPr>
          <w:cantSplit/>
        </w:trPr>
        <w:tc>
          <w:tcPr>
            <w:tcW w:w="2050" w:type="dxa"/>
            <w:gridSpan w:val="2"/>
            <w:vMerge/>
            <w:tcBorders>
              <w:bottom w:val="single" w:sz="4" w:space="0" w:color="auto"/>
            </w:tcBorders>
          </w:tcPr>
          <w:p w:rsidR="00E653A2" w:rsidRPr="00F31832" w:rsidRDefault="00E653A2" w:rsidP="00E653A2">
            <w:pPr>
              <w:rPr>
                <w:rFonts w:asciiTheme="minorHAnsi" w:hAnsiTheme="minorHAnsi" w:cs="Arial"/>
              </w:rPr>
            </w:pPr>
          </w:p>
        </w:tc>
        <w:tc>
          <w:tcPr>
            <w:tcW w:w="2265"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Recognises the range of educational resources, including money, and that they are limited</w:t>
            </w:r>
          </w:p>
        </w:tc>
        <w:tc>
          <w:tcPr>
            <w:tcW w:w="2394"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Demonstrates creativity in the use of educational resources for the benefit of the Trainee</w:t>
            </w:r>
          </w:p>
        </w:tc>
        <w:tc>
          <w:tcPr>
            <w:tcW w:w="2897"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Modifies</w:t>
            </w:r>
            <w:r w:rsidR="003C39EF">
              <w:rPr>
                <w:rFonts w:asciiTheme="minorHAnsi" w:hAnsiTheme="minorHAnsi" w:cs="Arial"/>
              </w:rPr>
              <w:t xml:space="preserve"> &amp; creates new educational resources for use in GP training.</w:t>
            </w:r>
            <w:r w:rsidRPr="00F31832">
              <w:rPr>
                <w:rFonts w:asciiTheme="minorHAnsi" w:hAnsiTheme="minorHAnsi" w:cs="Arial"/>
              </w:rPr>
              <w:t xml:space="preserve"> </w:t>
            </w:r>
          </w:p>
        </w:tc>
      </w:tr>
    </w:tbl>
    <w:p w:rsidR="00077962" w:rsidRDefault="00077962"/>
    <w:p w:rsidR="00077962" w:rsidRDefault="004C7BBD">
      <w:r>
        <w:rPr>
          <w:noProof/>
          <w:lang w:eastAsia="en-GB"/>
        </w:rPr>
        <w:drawing>
          <wp:anchor distT="0" distB="0" distL="114300" distR="114300" simplePos="0" relativeHeight="251683328" behindDoc="1" locked="0" layoutInCell="1" allowOverlap="1">
            <wp:simplePos x="0" y="0"/>
            <wp:positionH relativeFrom="column">
              <wp:align>center</wp:align>
            </wp:positionH>
            <wp:positionV relativeFrom="paragraph">
              <wp:posOffset>-3810</wp:posOffset>
            </wp:positionV>
            <wp:extent cx="3042920" cy="2282190"/>
            <wp:effectExtent l="25400" t="0" r="5080" b="0"/>
            <wp:wrapTight wrapText="bothSides">
              <wp:wrapPolygon edited="0">
                <wp:start x="-180" y="0"/>
                <wp:lineTo x="-180" y="21396"/>
                <wp:lineTo x="21636" y="21396"/>
                <wp:lineTo x="21636" y="0"/>
                <wp:lineTo x="-180" y="0"/>
              </wp:wrapPolygon>
            </wp:wrapTight>
            <wp:docPr id="442"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4" cstate="print"/>
                    <a:srcRect/>
                    <a:stretch>
                      <a:fillRect/>
                    </a:stretch>
                  </pic:blipFill>
                  <pic:spPr bwMode="auto">
                    <a:xfrm>
                      <a:off x="0" y="0"/>
                      <a:ext cx="3042920" cy="2282190"/>
                    </a:xfrm>
                    <a:prstGeom prst="rect">
                      <a:avLst/>
                    </a:prstGeom>
                    <a:noFill/>
                  </pic:spPr>
                </pic:pic>
              </a:graphicData>
            </a:graphic>
          </wp:anchor>
        </w:drawing>
      </w:r>
    </w:p>
    <w:p w:rsidR="00DC3725" w:rsidRDefault="00DC3725"/>
    <w:p w:rsidR="00077962" w:rsidRDefault="00077962">
      <w:pPr>
        <w:sectPr w:rsidR="00077962" w:rsidSect="000C6A11">
          <w:pgSz w:w="11900" w:h="16840"/>
          <w:pgMar w:top="851" w:right="701" w:bottom="568" w:left="1701" w:header="708" w:footer="708" w:gutter="0"/>
          <w:cols w:space="708"/>
          <w:titlePg/>
        </w:sectPr>
      </w:pPr>
    </w:p>
    <w:p w:rsidR="00077962" w:rsidRDefault="0007796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2"/>
        <w:gridCol w:w="8784"/>
      </w:tblGrid>
      <w:tr w:rsidR="00077962" w:rsidRPr="00077962">
        <w:tc>
          <w:tcPr>
            <w:tcW w:w="822" w:type="dxa"/>
            <w:shd w:val="clear" w:color="auto" w:fill="E6E6E6"/>
          </w:tcPr>
          <w:p w:rsidR="00077962" w:rsidRPr="00077962" w:rsidRDefault="00077962" w:rsidP="00332BD6">
            <w:pPr>
              <w:jc w:val="center"/>
              <w:rPr>
                <w:rFonts w:asciiTheme="minorHAnsi" w:hAnsiTheme="minorHAnsi" w:cs="Arial"/>
                <w:sz w:val="28"/>
                <w:szCs w:val="28"/>
              </w:rPr>
            </w:pPr>
            <w:r w:rsidRPr="00077962">
              <w:rPr>
                <w:rFonts w:asciiTheme="minorHAnsi" w:hAnsiTheme="minorHAnsi" w:cs="Arial"/>
                <w:b/>
                <w:bCs/>
                <w:sz w:val="28"/>
                <w:szCs w:val="28"/>
              </w:rPr>
              <w:t>9</w:t>
            </w:r>
          </w:p>
        </w:tc>
        <w:tc>
          <w:tcPr>
            <w:tcW w:w="8784" w:type="dxa"/>
            <w:shd w:val="clear" w:color="auto" w:fill="E6E6E6"/>
          </w:tcPr>
          <w:p w:rsidR="00077962" w:rsidRPr="00077962" w:rsidRDefault="00077962" w:rsidP="00332BD6">
            <w:pPr>
              <w:rPr>
                <w:rFonts w:asciiTheme="minorHAnsi" w:hAnsiTheme="minorHAnsi" w:cs="Arial"/>
                <w:sz w:val="28"/>
                <w:szCs w:val="28"/>
              </w:rPr>
            </w:pPr>
            <w:r w:rsidRPr="00077962">
              <w:rPr>
                <w:rFonts w:asciiTheme="minorHAnsi" w:hAnsiTheme="minorHAnsi" w:cs="Arial"/>
                <w:b/>
                <w:sz w:val="28"/>
                <w:szCs w:val="28"/>
              </w:rPr>
              <w:t>Community Orientation</w:t>
            </w:r>
          </w:p>
        </w:tc>
      </w:tr>
      <w:tr w:rsidR="00E653A2" w:rsidRPr="00F31832">
        <w:trPr>
          <w:cantSplit/>
          <w:trHeight w:val="75"/>
        </w:trPr>
        <w:tc>
          <w:tcPr>
            <w:tcW w:w="9606" w:type="dxa"/>
            <w:gridSpan w:val="2"/>
            <w:tcBorders>
              <w:bottom w:val="nil"/>
            </w:tcBorders>
            <w:shd w:val="clear" w:color="auto" w:fill="E6E6E6"/>
          </w:tcPr>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r w:rsidR="003C39EF">
              <w:rPr>
                <w:rFonts w:asciiTheme="minorHAnsi" w:hAnsiTheme="minorHAnsi" w:cs="Arial"/>
              </w:rPr>
              <w:t>(</w:t>
            </w:r>
            <w:proofErr w:type="gramStart"/>
            <w:r w:rsidR="003C39EF">
              <w:rPr>
                <w:rFonts w:asciiTheme="minorHAnsi" w:hAnsiTheme="minorHAnsi" w:cs="Arial"/>
              </w:rPr>
              <w:t>of  Community</w:t>
            </w:r>
            <w:proofErr w:type="gramEnd"/>
            <w:r w:rsidR="003C39EF">
              <w:rPr>
                <w:rFonts w:asciiTheme="minorHAnsi" w:hAnsiTheme="minorHAnsi" w:cs="Arial"/>
              </w:rPr>
              <w:t xml:space="preserve"> Orientation</w:t>
            </w:r>
            <w:r w:rsidRPr="00F31832">
              <w:rPr>
                <w:rFonts w:asciiTheme="minorHAnsi" w:hAnsiTheme="minorHAnsi" w:cs="Arial"/>
              </w:rPr>
              <w:t>)</w:t>
            </w:r>
          </w:p>
          <w:p w:rsidR="00E653A2" w:rsidRPr="00F31832" w:rsidRDefault="00E653A2" w:rsidP="003C39EF">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606" w:type="dxa"/>
            <w:gridSpan w:val="2"/>
            <w:tcBorders>
              <w:top w:val="nil"/>
              <w:left w:val="single" w:sz="4" w:space="0" w:color="auto"/>
            </w:tcBorders>
            <w:shd w:val="clear" w:color="auto" w:fill="E6E6E6"/>
          </w:tcPr>
          <w:p w:rsidR="00E653A2" w:rsidRPr="00F31832" w:rsidRDefault="00E653A2" w:rsidP="00E653A2">
            <w:pPr>
              <w:ind w:left="357"/>
              <w:rPr>
                <w:rFonts w:asciiTheme="minorHAnsi" w:hAnsiTheme="minorHAnsi" w:cs="Arial"/>
              </w:rPr>
            </w:pPr>
          </w:p>
          <w:p w:rsidR="008568E1" w:rsidRDefault="003C39EF" w:rsidP="00E653A2">
            <w:pPr>
              <w:numPr>
                <w:ilvl w:val="0"/>
                <w:numId w:val="16"/>
              </w:numPr>
              <w:spacing w:after="0"/>
              <w:rPr>
                <w:rFonts w:asciiTheme="minorHAnsi" w:hAnsiTheme="minorHAnsi" w:cs="Arial"/>
              </w:rPr>
            </w:pPr>
            <w:r>
              <w:rPr>
                <w:rFonts w:asciiTheme="minorHAnsi" w:hAnsiTheme="minorHAnsi" w:cs="Arial"/>
              </w:rPr>
              <w:t xml:space="preserve">Utilises </w:t>
            </w:r>
            <w:r w:rsidR="008568E1">
              <w:rPr>
                <w:rFonts w:asciiTheme="minorHAnsi" w:hAnsiTheme="minorHAnsi" w:cs="Arial"/>
              </w:rPr>
              <w:t>local community in training structures</w:t>
            </w:r>
          </w:p>
          <w:p w:rsidR="00B23D99" w:rsidRDefault="008568E1" w:rsidP="00E653A2">
            <w:pPr>
              <w:numPr>
                <w:ilvl w:val="0"/>
                <w:numId w:val="16"/>
              </w:numPr>
              <w:spacing w:after="0"/>
              <w:rPr>
                <w:rFonts w:asciiTheme="minorHAnsi" w:hAnsiTheme="minorHAnsi" w:cs="Arial"/>
              </w:rPr>
            </w:pPr>
            <w:r>
              <w:rPr>
                <w:rFonts w:asciiTheme="minorHAnsi" w:hAnsiTheme="minorHAnsi" w:cs="Arial"/>
              </w:rPr>
              <w:t>Can show how practice is prepared for GP training</w:t>
            </w:r>
          </w:p>
          <w:p w:rsidR="008568E1" w:rsidRDefault="008568E1" w:rsidP="00E653A2">
            <w:pPr>
              <w:numPr>
                <w:ilvl w:val="0"/>
                <w:numId w:val="16"/>
              </w:numPr>
              <w:spacing w:after="0"/>
              <w:rPr>
                <w:rFonts w:asciiTheme="minorHAnsi" w:hAnsiTheme="minorHAnsi" w:cs="Arial"/>
              </w:rPr>
            </w:pPr>
            <w:r>
              <w:rPr>
                <w:rFonts w:asciiTheme="minorHAnsi" w:hAnsiTheme="minorHAnsi" w:cs="Arial"/>
              </w:rPr>
              <w:t>Induction materials/ handbook for GP trainee</w:t>
            </w:r>
          </w:p>
          <w:p w:rsidR="00B23D99" w:rsidRDefault="00B23D99" w:rsidP="00B23D99">
            <w:pPr>
              <w:numPr>
                <w:ilvl w:val="0"/>
                <w:numId w:val="16"/>
              </w:numPr>
              <w:spacing w:after="0"/>
              <w:rPr>
                <w:rFonts w:asciiTheme="minorHAnsi" w:hAnsiTheme="minorHAnsi" w:cs="Arial"/>
              </w:rPr>
            </w:pPr>
            <w:r>
              <w:rPr>
                <w:rFonts w:asciiTheme="minorHAnsi" w:hAnsiTheme="minorHAnsi" w:cs="Arial"/>
              </w:rPr>
              <w:t>Encourages attendance at multidisciplinary team meetings</w:t>
            </w:r>
          </w:p>
          <w:p w:rsidR="003C39EF" w:rsidRDefault="008568E1" w:rsidP="00E653A2">
            <w:pPr>
              <w:numPr>
                <w:ilvl w:val="0"/>
                <w:numId w:val="16"/>
              </w:numPr>
              <w:spacing w:after="0"/>
              <w:rPr>
                <w:rFonts w:asciiTheme="minorHAnsi" w:hAnsiTheme="minorHAnsi" w:cs="Arial"/>
              </w:rPr>
            </w:pPr>
            <w:r>
              <w:rPr>
                <w:rFonts w:asciiTheme="minorHAnsi" w:hAnsiTheme="minorHAnsi" w:cs="Arial"/>
              </w:rPr>
              <w:t>Demonstrates cultural sensitivity / awareness</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Small group discussion</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Multi-source feedback</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tc>
      </w:tr>
    </w:tbl>
    <w:p w:rsidR="00077962" w:rsidRDefault="004C7BBD" w:rsidP="00E653A2">
      <w:pPr>
        <w:rPr>
          <w:rFonts w:asciiTheme="minorHAnsi" w:hAnsiTheme="minorHAnsi" w:cs="Tahoma"/>
          <w:b/>
        </w:rPr>
      </w:pPr>
      <w:r>
        <w:rPr>
          <w:noProof/>
          <w:lang w:eastAsia="en-GB"/>
        </w:rPr>
        <w:drawing>
          <wp:anchor distT="0" distB="0" distL="114300" distR="114300" simplePos="0" relativeHeight="251687424" behindDoc="1" locked="0" layoutInCell="1" allowOverlap="1">
            <wp:simplePos x="0" y="0"/>
            <wp:positionH relativeFrom="column">
              <wp:posOffset>1461770</wp:posOffset>
            </wp:positionH>
            <wp:positionV relativeFrom="paragraph">
              <wp:posOffset>230505</wp:posOffset>
            </wp:positionV>
            <wp:extent cx="3018155" cy="5130800"/>
            <wp:effectExtent l="25400" t="0" r="4445" b="0"/>
            <wp:wrapTight wrapText="bothSides">
              <wp:wrapPolygon edited="0">
                <wp:start x="-182" y="0"/>
                <wp:lineTo x="-182" y="21493"/>
                <wp:lineTo x="21632" y="21493"/>
                <wp:lineTo x="21632" y="0"/>
                <wp:lineTo x="-182" y="0"/>
              </wp:wrapPolygon>
            </wp:wrapTight>
            <wp:docPr id="44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5" cstate="print"/>
                    <a:srcRect/>
                    <a:stretch>
                      <a:fillRect/>
                    </a:stretch>
                  </pic:blipFill>
                  <pic:spPr bwMode="auto">
                    <a:xfrm>
                      <a:off x="0" y="0"/>
                      <a:ext cx="3018155" cy="5130800"/>
                    </a:xfrm>
                    <a:prstGeom prst="rect">
                      <a:avLst/>
                    </a:prstGeom>
                    <a:noFill/>
                  </pic:spPr>
                </pic:pic>
              </a:graphicData>
            </a:graphic>
          </wp:anchor>
        </w:drawing>
      </w:r>
    </w:p>
    <w:p w:rsidR="00077962" w:rsidRDefault="00077962" w:rsidP="00E653A2">
      <w:pPr>
        <w:rPr>
          <w:rFonts w:asciiTheme="minorHAnsi" w:hAnsiTheme="minorHAnsi" w:cs="Tahoma"/>
          <w:b/>
        </w:rPr>
      </w:pPr>
    </w:p>
    <w:p w:rsidR="008568E1" w:rsidRDefault="00E653A2">
      <w:pPr>
        <w:spacing w:after="0"/>
        <w:rPr>
          <w:rFonts w:asciiTheme="minorHAnsi" w:hAnsiTheme="minorHAnsi" w:cs="Tahoma"/>
          <w:b/>
        </w:rPr>
      </w:pPr>
      <w:r w:rsidRPr="00F31832">
        <w:rPr>
          <w:rFonts w:asciiTheme="minorHAnsi" w:hAnsiTheme="minorHAnsi" w:cs="Tahoma"/>
          <w:b/>
        </w:rPr>
        <w:br w:type="page"/>
      </w: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8568E1" w:rsidRDefault="008568E1">
      <w:pPr>
        <w:spacing w:after="0"/>
        <w:rPr>
          <w:rFonts w:asciiTheme="minorHAnsi" w:hAnsiTheme="minorHAnsi" w:cs="Tahoma"/>
          <w:b/>
        </w:rPr>
      </w:pPr>
    </w:p>
    <w:p w:rsidR="00FE1D5D" w:rsidRDefault="008568E1" w:rsidP="008568E1">
      <w:pPr>
        <w:spacing w:after="0"/>
        <w:jc w:val="center"/>
        <w:rPr>
          <w:rFonts w:asciiTheme="minorHAnsi" w:hAnsiTheme="minorHAnsi" w:cs="Tahoma"/>
          <w:b/>
          <w:sz w:val="36"/>
          <w:szCs w:val="36"/>
        </w:rPr>
      </w:pPr>
      <w:r w:rsidRPr="00BD74B1">
        <w:rPr>
          <w:rFonts w:asciiTheme="minorHAnsi" w:hAnsiTheme="minorHAnsi" w:cs="Tahoma"/>
          <w:b/>
          <w:sz w:val="36"/>
          <w:szCs w:val="36"/>
        </w:rPr>
        <w:t>Subject divider page here – heading Day Four</w:t>
      </w:r>
    </w:p>
    <w:p w:rsidR="008568E1" w:rsidRPr="00BD74B1" w:rsidRDefault="008568E1" w:rsidP="008568E1">
      <w:pPr>
        <w:spacing w:after="0"/>
        <w:jc w:val="center"/>
        <w:rPr>
          <w:rFonts w:asciiTheme="minorHAnsi" w:hAnsiTheme="minorHAnsi" w:cs="Tahoma"/>
          <w:b/>
          <w:sz w:val="36"/>
          <w:szCs w:val="36"/>
        </w:rPr>
      </w:pPr>
      <w:r w:rsidRPr="00BD74B1">
        <w:rPr>
          <w:rFonts w:asciiTheme="minorHAnsi" w:hAnsiTheme="minorHAnsi" w:cs="Tahoma"/>
          <w:b/>
          <w:sz w:val="36"/>
          <w:szCs w:val="36"/>
        </w:rPr>
        <w:br w:type="page"/>
      </w:r>
    </w:p>
    <w:p w:rsidR="006E4067" w:rsidRPr="00B85801" w:rsidRDefault="006E4067" w:rsidP="006E4067">
      <w:pPr>
        <w:spacing w:after="0"/>
        <w:rPr>
          <w:rFonts w:asciiTheme="minorHAnsi" w:hAnsiTheme="minorHAnsi" w:cs="Tahoma"/>
          <w:b/>
          <w:sz w:val="32"/>
          <w:szCs w:val="20"/>
        </w:rPr>
      </w:pPr>
    </w:p>
    <w:p w:rsidR="006E4067" w:rsidRPr="006E4067" w:rsidRDefault="006E4067" w:rsidP="006E4067">
      <w:pPr>
        <w:spacing w:after="0"/>
        <w:jc w:val="center"/>
        <w:rPr>
          <w:rFonts w:asciiTheme="minorHAnsi" w:hAnsiTheme="minorHAnsi" w:cs="Tahoma"/>
          <w:sz w:val="32"/>
          <w:szCs w:val="20"/>
        </w:rPr>
      </w:pPr>
      <w:r w:rsidRPr="006E4067">
        <w:rPr>
          <w:rFonts w:asciiTheme="minorHAnsi" w:hAnsiTheme="minorHAnsi" w:cs="Tahoma"/>
          <w:sz w:val="32"/>
          <w:szCs w:val="20"/>
        </w:rPr>
        <w:t>Day Four - Professionalism</w:t>
      </w: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6E4067" w:rsidRDefault="006E4067" w:rsidP="006E4067">
      <w:pPr>
        <w:spacing w:after="0"/>
        <w:rPr>
          <w:rFonts w:asciiTheme="minorHAnsi" w:hAnsiTheme="minorHAnsi" w:cs="Tahoma"/>
          <w:i/>
          <w:color w:val="0000FF"/>
          <w:szCs w:val="20"/>
        </w:rPr>
      </w:pPr>
    </w:p>
    <w:p w:rsidR="007B7BD3" w:rsidRDefault="007B7BD3" w:rsidP="007B7BD3">
      <w:pPr>
        <w:spacing w:after="0"/>
        <w:rPr>
          <w:color w:val="0070C0"/>
        </w:rPr>
      </w:pPr>
      <w:r>
        <w:rPr>
          <w:i/>
          <w:color w:val="0070C0"/>
        </w:rPr>
        <w:t>“</w:t>
      </w:r>
      <w:r w:rsidRPr="00CD7936">
        <w:rPr>
          <w:i/>
          <w:color w:val="0070C0"/>
        </w:rPr>
        <w:t>Being a professional is doing the things you love to do, on the days you don't feel like doing them.</w:t>
      </w:r>
      <w:r>
        <w:rPr>
          <w:i/>
          <w:color w:val="0070C0"/>
        </w:rPr>
        <w:t xml:space="preserve">” </w:t>
      </w:r>
      <w:r w:rsidRPr="00CD7936">
        <w:rPr>
          <w:color w:val="0070C0"/>
        </w:rPr>
        <w:t xml:space="preserve"> Julius Irving</w:t>
      </w:r>
    </w:p>
    <w:p w:rsidR="006E4067" w:rsidRPr="00B85801" w:rsidRDefault="006E4067" w:rsidP="006E4067">
      <w:pPr>
        <w:spacing w:after="0"/>
        <w:rPr>
          <w:rFonts w:asciiTheme="minorHAnsi" w:hAnsiTheme="minorHAnsi" w:cs="Tahoma"/>
          <w:i/>
          <w:color w:val="0000FF"/>
          <w:sz w:val="32"/>
          <w:szCs w:val="20"/>
        </w:rPr>
      </w:pPr>
    </w:p>
    <w:p w:rsidR="006E4067" w:rsidRDefault="006E4067" w:rsidP="006E4067">
      <w:pPr>
        <w:spacing w:after="0"/>
        <w:rPr>
          <w:rFonts w:asciiTheme="minorHAnsi" w:hAnsiTheme="minorHAnsi" w:cs="Arial"/>
          <w:b/>
        </w:rPr>
      </w:pPr>
    </w:p>
    <w:p w:rsidR="006E4067" w:rsidRDefault="006E4067" w:rsidP="006E4067">
      <w:pPr>
        <w:spacing w:after="0"/>
        <w:rPr>
          <w:rFonts w:asciiTheme="minorHAnsi" w:hAnsiTheme="minorHAnsi" w:cs="Arial"/>
          <w:b/>
        </w:rPr>
      </w:pPr>
    </w:p>
    <w:p w:rsidR="006E4067" w:rsidRPr="00B85801" w:rsidRDefault="006E4067" w:rsidP="006E4067">
      <w:pPr>
        <w:spacing w:after="0"/>
        <w:rPr>
          <w:rFonts w:asciiTheme="minorHAnsi" w:hAnsiTheme="minorHAnsi" w:cs="Arial"/>
          <w:b/>
        </w:rPr>
      </w:pPr>
      <w:r w:rsidRPr="00B85801">
        <w:rPr>
          <w:rFonts w:asciiTheme="minorHAnsi" w:hAnsiTheme="minorHAnsi" w:cs="Arial"/>
          <w:b/>
        </w:rPr>
        <w:t>Maintaining performance, learning and teaching</w:t>
      </w:r>
    </w:p>
    <w:p w:rsidR="006E4067" w:rsidRDefault="006E4067" w:rsidP="006E4067">
      <w:pPr>
        <w:spacing w:after="0"/>
        <w:jc w:val="both"/>
        <w:rPr>
          <w:rFonts w:asciiTheme="minorHAnsi" w:hAnsiTheme="minorHAnsi" w:cs="Arial"/>
        </w:rPr>
      </w:pPr>
      <w:r w:rsidRPr="00B85801">
        <w:rPr>
          <w:rFonts w:asciiTheme="minorHAnsi" w:hAnsiTheme="minorHAnsi" w:cs="Arial"/>
        </w:rPr>
        <w:t>This competency is about the Trainer maintaining performance and effective continuing professional development (with respect to learning and teaching).</w:t>
      </w:r>
    </w:p>
    <w:p w:rsidR="006E4067"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b/>
        </w:rPr>
      </w:pPr>
      <w:r w:rsidRPr="00B85801">
        <w:rPr>
          <w:rFonts w:asciiTheme="minorHAnsi" w:hAnsiTheme="minorHAnsi" w:cs="Arial"/>
          <w:b/>
        </w:rPr>
        <w:t>Maintaining an ethical approach to Teaching</w:t>
      </w:r>
    </w:p>
    <w:p w:rsidR="006E4067" w:rsidRDefault="006E4067" w:rsidP="006E4067">
      <w:pPr>
        <w:spacing w:after="0"/>
        <w:jc w:val="both"/>
        <w:rPr>
          <w:rFonts w:asciiTheme="minorHAnsi" w:hAnsiTheme="minorHAnsi" w:cs="Arial"/>
        </w:rPr>
      </w:pPr>
      <w:r w:rsidRPr="00B85801">
        <w:rPr>
          <w:rFonts w:asciiTheme="minorHAnsi" w:hAnsiTheme="minorHAnsi" w:cs="Arial"/>
        </w:rPr>
        <w:t>This competency is about practicing ethically with integrity and a respect for diversity.</w:t>
      </w:r>
      <w:r>
        <w:rPr>
          <w:rFonts w:asciiTheme="minorHAnsi" w:hAnsiTheme="minorHAnsi" w:cs="Arial"/>
        </w:rPr>
        <w:t xml:space="preserve"> </w:t>
      </w:r>
      <w:r w:rsidRPr="00B85801">
        <w:rPr>
          <w:rFonts w:asciiTheme="minorHAnsi" w:hAnsiTheme="minorHAnsi" w:cs="Arial"/>
        </w:rPr>
        <w:t xml:space="preserve"> This includes treating the learner with proper respect and giving them proper autonomy</w:t>
      </w:r>
    </w:p>
    <w:p w:rsidR="006E4067"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rPr>
      </w:pPr>
    </w:p>
    <w:p w:rsidR="006E4067" w:rsidRPr="00B85801" w:rsidRDefault="006E4067" w:rsidP="006E4067">
      <w:pPr>
        <w:spacing w:after="0"/>
        <w:jc w:val="both"/>
        <w:rPr>
          <w:rFonts w:asciiTheme="minorHAnsi" w:hAnsiTheme="minorHAnsi" w:cs="Arial"/>
          <w:b/>
        </w:rPr>
      </w:pPr>
      <w:r w:rsidRPr="00B85801">
        <w:rPr>
          <w:rFonts w:asciiTheme="minorHAnsi" w:hAnsiTheme="minorHAnsi" w:cs="Arial"/>
          <w:b/>
        </w:rPr>
        <w:t>Fitness to Teach</w:t>
      </w:r>
    </w:p>
    <w:p w:rsidR="006E4067" w:rsidRDefault="006E4067" w:rsidP="006E4067">
      <w:pPr>
        <w:spacing w:after="0"/>
        <w:jc w:val="both"/>
        <w:rPr>
          <w:rFonts w:asciiTheme="minorHAnsi" w:hAnsiTheme="minorHAnsi" w:cs="Arial"/>
        </w:rPr>
      </w:pPr>
      <w:r w:rsidRPr="00B85801">
        <w:rPr>
          <w:rFonts w:asciiTheme="minorHAnsi" w:hAnsiTheme="minorHAnsi" w:cs="Arial"/>
        </w:rPr>
        <w:t>This competency is about the Trainer’s awareness of how their own performance, conduct or health affects the relationship with the learner</w:t>
      </w:r>
    </w:p>
    <w:p w:rsidR="006E4067" w:rsidRDefault="006E4067" w:rsidP="006E4067">
      <w:pPr>
        <w:spacing w:after="0"/>
        <w:jc w:val="both"/>
        <w:rPr>
          <w:rFonts w:asciiTheme="minorHAnsi" w:hAnsiTheme="minorHAnsi" w:cs="Arial"/>
        </w:rPr>
      </w:pPr>
    </w:p>
    <w:p w:rsidR="006E4067" w:rsidRDefault="003517B0" w:rsidP="006E4067">
      <w:pPr>
        <w:spacing w:after="0"/>
        <w:jc w:val="both"/>
        <w:rPr>
          <w:rFonts w:asciiTheme="minorHAnsi" w:hAnsiTheme="minorHAnsi" w:cs="Arial"/>
        </w:rPr>
      </w:pPr>
      <w:r>
        <w:rPr>
          <w:rFonts w:asciiTheme="minorHAnsi" w:hAnsiTheme="minorHAnsi" w:cs="Arial"/>
          <w:noProof/>
          <w:lang w:eastAsia="en-GB"/>
        </w:rPr>
        <w:drawing>
          <wp:anchor distT="0" distB="0" distL="114300" distR="114300" simplePos="0" relativeHeight="251720192" behindDoc="1" locked="0" layoutInCell="1" allowOverlap="1">
            <wp:simplePos x="0" y="0"/>
            <wp:positionH relativeFrom="column">
              <wp:posOffset>529590</wp:posOffset>
            </wp:positionH>
            <wp:positionV relativeFrom="paragraph">
              <wp:posOffset>170180</wp:posOffset>
            </wp:positionV>
            <wp:extent cx="4714875" cy="2647950"/>
            <wp:effectExtent l="19050" t="0" r="9525" b="0"/>
            <wp:wrapTight wrapText="bothSides">
              <wp:wrapPolygon edited="0">
                <wp:start x="-87" y="0"/>
                <wp:lineTo x="-87" y="21445"/>
                <wp:lineTo x="21644" y="21445"/>
                <wp:lineTo x="21644" y="0"/>
                <wp:lineTo x="-87" y="0"/>
              </wp:wrapPolygon>
            </wp:wrapTight>
            <wp:docPr id="22" name="irc_mi" descr="http://www.wallcg.com/images/2012/11/holding-hands-HD-Wallpap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allcg.com/images/2012/11/holding-hands-HD-Wallpapers.jpg"/>
                    <pic:cNvPicPr>
                      <a:picLocks noChangeAspect="1" noChangeArrowheads="1"/>
                    </pic:cNvPicPr>
                  </pic:nvPicPr>
                  <pic:blipFill>
                    <a:blip r:embed="rId36" cstate="print"/>
                    <a:srcRect/>
                    <a:stretch>
                      <a:fillRect/>
                    </a:stretch>
                  </pic:blipFill>
                  <pic:spPr bwMode="auto">
                    <a:xfrm>
                      <a:off x="0" y="0"/>
                      <a:ext cx="4714875" cy="2647950"/>
                    </a:xfrm>
                    <a:prstGeom prst="rect">
                      <a:avLst/>
                    </a:prstGeom>
                    <a:noFill/>
                    <a:ln w="9525">
                      <a:noFill/>
                      <a:miter lim="800000"/>
                      <a:headEnd/>
                      <a:tailEnd/>
                    </a:ln>
                  </pic:spPr>
                </pic:pic>
              </a:graphicData>
            </a:graphic>
          </wp:anchor>
        </w:drawing>
      </w:r>
    </w:p>
    <w:p w:rsidR="00CD7936" w:rsidRDefault="00CD7936">
      <w:pPr>
        <w:spacing w:after="0"/>
        <w:rPr>
          <w:i/>
          <w:color w:val="0070C0"/>
        </w:rPr>
      </w:pPr>
    </w:p>
    <w:p w:rsidR="00CD7936" w:rsidRDefault="00CD7936">
      <w:pPr>
        <w:spacing w:after="0"/>
        <w:rPr>
          <w:i/>
          <w:color w:val="0070C0"/>
        </w:rPr>
      </w:pPr>
    </w:p>
    <w:p w:rsidR="00CD7936" w:rsidRDefault="00CD7936">
      <w:pPr>
        <w:spacing w:after="0"/>
        <w:rPr>
          <w:i/>
          <w:color w:val="0070C0"/>
        </w:rPr>
      </w:pPr>
    </w:p>
    <w:p w:rsidR="00CD7936" w:rsidRDefault="00CD7936">
      <w:pPr>
        <w:spacing w:after="0"/>
        <w:rPr>
          <w:color w:val="0070C0"/>
        </w:rPr>
      </w:pPr>
    </w:p>
    <w:p w:rsidR="00CD7936" w:rsidRDefault="00CD7936">
      <w:pPr>
        <w:spacing w:after="0"/>
        <w:rPr>
          <w:color w:val="0070C0"/>
        </w:rPr>
      </w:pPr>
    </w:p>
    <w:p w:rsidR="00CD7936" w:rsidRDefault="00CD7936" w:rsidP="00CD7936">
      <w:pPr>
        <w:rPr>
          <w:i/>
          <w:color w:val="632423" w:themeColor="accent2" w:themeShade="80"/>
        </w:rPr>
      </w:pPr>
    </w:p>
    <w:p w:rsidR="00CD7936" w:rsidRDefault="00CD7936" w:rsidP="00CD7936">
      <w:pPr>
        <w:rPr>
          <w:i/>
          <w:color w:val="632423" w:themeColor="accent2" w:themeShade="80"/>
        </w:rPr>
      </w:pPr>
    </w:p>
    <w:p w:rsidR="00CD7936" w:rsidRDefault="00CD7936" w:rsidP="00CD7936">
      <w:pPr>
        <w:rPr>
          <w:i/>
          <w:color w:val="632423" w:themeColor="accent2" w:themeShade="80"/>
        </w:rPr>
      </w:pPr>
    </w:p>
    <w:p w:rsidR="00CD7936" w:rsidRDefault="00CD7936" w:rsidP="00CD7936">
      <w:pPr>
        <w:rPr>
          <w:i/>
          <w:color w:val="632423" w:themeColor="accent2" w:themeShade="80"/>
        </w:rPr>
      </w:pPr>
    </w:p>
    <w:p w:rsidR="00CD7936" w:rsidRDefault="00CD7936" w:rsidP="00CD7936">
      <w:pPr>
        <w:rPr>
          <w:i/>
          <w:color w:val="632423" w:themeColor="accent2" w:themeShade="80"/>
        </w:rPr>
      </w:pPr>
    </w:p>
    <w:p w:rsidR="00CD7936" w:rsidRDefault="00CD7936" w:rsidP="00CD7936">
      <w:pPr>
        <w:rPr>
          <w:i/>
          <w:color w:val="632423" w:themeColor="accent2" w:themeShade="80"/>
        </w:rPr>
      </w:pPr>
    </w:p>
    <w:p w:rsidR="006E4067" w:rsidRDefault="006E4067">
      <w:pPr>
        <w:spacing w:after="0"/>
        <w:rPr>
          <w:rFonts w:asciiTheme="minorHAnsi" w:hAnsiTheme="minorHAnsi" w:cs="Tahoma"/>
          <w:b/>
        </w:rPr>
      </w:pPr>
      <w:r>
        <w:rPr>
          <w:rFonts w:asciiTheme="minorHAnsi" w:hAnsiTheme="minorHAnsi" w:cs="Tahoma"/>
          <w:b/>
        </w:rPr>
        <w:br w:type="page"/>
      </w:r>
    </w:p>
    <w:p w:rsidR="00E653A2" w:rsidRPr="00F31832" w:rsidRDefault="00E653A2" w:rsidP="00E653A2">
      <w:pPr>
        <w:rPr>
          <w:rFonts w:asciiTheme="minorHAnsi" w:hAnsiTheme="minorHAnsi" w:cs="Tahoma"/>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1017"/>
        <w:gridCol w:w="2299"/>
        <w:gridCol w:w="2454"/>
        <w:gridCol w:w="2843"/>
      </w:tblGrid>
      <w:tr w:rsidR="00E653A2" w:rsidRPr="00077962">
        <w:tc>
          <w:tcPr>
            <w:tcW w:w="1101" w:type="dxa"/>
            <w:shd w:val="clear" w:color="auto" w:fill="E6E6E6"/>
          </w:tcPr>
          <w:p w:rsidR="00E653A2" w:rsidRPr="00077962" w:rsidRDefault="00E653A2" w:rsidP="00E653A2">
            <w:pPr>
              <w:jc w:val="center"/>
              <w:rPr>
                <w:rFonts w:asciiTheme="minorHAnsi" w:hAnsiTheme="minorHAnsi" w:cs="Arial"/>
                <w:b/>
                <w:bCs/>
                <w:sz w:val="28"/>
                <w:szCs w:val="28"/>
              </w:rPr>
            </w:pPr>
            <w:r w:rsidRPr="00077962">
              <w:rPr>
                <w:rFonts w:asciiTheme="minorHAnsi" w:hAnsiTheme="minorHAnsi" w:cs="Arial"/>
                <w:b/>
                <w:bCs/>
                <w:sz w:val="28"/>
                <w:szCs w:val="28"/>
              </w:rPr>
              <w:t>10</w:t>
            </w:r>
          </w:p>
        </w:tc>
        <w:tc>
          <w:tcPr>
            <w:tcW w:w="8613" w:type="dxa"/>
            <w:gridSpan w:val="4"/>
            <w:shd w:val="clear" w:color="auto" w:fill="E6E6E6"/>
          </w:tcPr>
          <w:p w:rsidR="00E653A2" w:rsidRPr="00077962" w:rsidRDefault="00E653A2" w:rsidP="00077962">
            <w:pPr>
              <w:rPr>
                <w:rFonts w:asciiTheme="minorHAnsi" w:hAnsiTheme="minorHAnsi" w:cs="Arial"/>
                <w:b/>
                <w:sz w:val="28"/>
                <w:szCs w:val="28"/>
              </w:rPr>
            </w:pPr>
            <w:r w:rsidRPr="00077962">
              <w:rPr>
                <w:rFonts w:asciiTheme="minorHAnsi" w:hAnsiTheme="minorHAnsi" w:cs="Arial"/>
                <w:b/>
                <w:sz w:val="28"/>
                <w:szCs w:val="28"/>
              </w:rPr>
              <w:t xml:space="preserve">Maintaining performance, learning and teaching  </w:t>
            </w:r>
          </w:p>
        </w:tc>
      </w:tr>
      <w:tr w:rsidR="00E653A2" w:rsidRPr="00F31832">
        <w:tc>
          <w:tcPr>
            <w:tcW w:w="9714" w:type="dxa"/>
            <w:gridSpan w:val="5"/>
            <w:shd w:val="clear" w:color="auto" w:fill="E6E6E6"/>
          </w:tcPr>
          <w:p w:rsidR="00E653A2" w:rsidRPr="00F31832" w:rsidRDefault="00E653A2" w:rsidP="00077962">
            <w:pPr>
              <w:rPr>
                <w:rFonts w:asciiTheme="minorHAnsi" w:hAnsiTheme="minorHAnsi" w:cs="Arial"/>
                <w:b/>
              </w:rPr>
            </w:pPr>
            <w:r w:rsidRPr="00F31832">
              <w:rPr>
                <w:rFonts w:asciiTheme="minorHAnsi" w:hAnsiTheme="minorHAnsi" w:cs="Arial"/>
                <w:b/>
              </w:rPr>
              <w:t>This competency is about the Trainer maintaining performance and effective continuing professional development (with respect to learning and teaching).</w:t>
            </w:r>
          </w:p>
        </w:tc>
      </w:tr>
      <w:tr w:rsidR="00E653A2" w:rsidRPr="00F31832">
        <w:tc>
          <w:tcPr>
            <w:tcW w:w="9714" w:type="dxa"/>
            <w:gridSpan w:val="5"/>
          </w:tcPr>
          <w:p w:rsidR="00E653A2" w:rsidRPr="00F31832" w:rsidRDefault="00E653A2" w:rsidP="00E653A2">
            <w:pPr>
              <w:jc w:val="both"/>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jc w:val="both"/>
              <w:rPr>
                <w:rFonts w:asciiTheme="minorHAnsi" w:hAnsiTheme="minorHAnsi" w:cs="Arial"/>
              </w:rPr>
            </w:pP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 xml:space="preserve">Values their own personal development </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Ability to self-motivate and commit to principles of life-long learning</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Ability to identify own strengths and weaknesses, and hence learning needs, with respect to the teaching role</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Ability to generate a learning plan to address identified learning needs</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Knowledgeable about and able to use a variety of ways of assessing teaching ability</w:t>
            </w:r>
          </w:p>
          <w:p w:rsidR="00E653A2" w:rsidRPr="00F31832" w:rsidRDefault="00E653A2" w:rsidP="00E653A2">
            <w:pPr>
              <w:ind w:left="720"/>
              <w:rPr>
                <w:rFonts w:asciiTheme="minorHAnsi" w:hAnsiTheme="minorHAnsi" w:cs="Arial"/>
                <w:b/>
              </w:rPr>
            </w:pPr>
          </w:p>
        </w:tc>
      </w:tr>
      <w:tr w:rsidR="00E653A2" w:rsidRPr="00F31832">
        <w:trPr>
          <w:cantSplit/>
        </w:trPr>
        <w:tc>
          <w:tcPr>
            <w:tcW w:w="2118" w:type="dxa"/>
            <w:gridSpan w:val="2"/>
            <w:vMerge w:val="restart"/>
          </w:tcPr>
          <w:p w:rsidR="00E653A2" w:rsidRPr="00F31832" w:rsidRDefault="00E653A2" w:rsidP="00E653A2">
            <w:pPr>
              <w:rPr>
                <w:rFonts w:asciiTheme="minorHAnsi" w:hAnsiTheme="minorHAnsi" w:cs="Arial"/>
                <w:b/>
                <w:bCs/>
              </w:rPr>
            </w:pPr>
          </w:p>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bCs/>
              </w:rPr>
            </w:pPr>
          </w:p>
          <w:p w:rsidR="00E653A2" w:rsidRPr="00F31832" w:rsidRDefault="00E653A2" w:rsidP="00E653A2">
            <w:pPr>
              <w:rPr>
                <w:rFonts w:asciiTheme="minorHAnsi" w:hAnsiTheme="minorHAnsi" w:cs="Arial"/>
              </w:rPr>
            </w:pPr>
            <w:r w:rsidRPr="00F31832">
              <w:rPr>
                <w:rFonts w:asciiTheme="minorHAnsi" w:hAnsiTheme="minorHAnsi" w:cs="Arial"/>
                <w:bCs/>
              </w:rPr>
              <w:t>From the available evidence, the doctor’s performance cannot be placed on a higher point of this developmental scale.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p>
        </w:tc>
        <w:tc>
          <w:tcPr>
            <w:tcW w:w="2299" w:type="dxa"/>
          </w:tcPr>
          <w:p w:rsidR="00E653A2" w:rsidRPr="00F31832" w:rsidRDefault="00E653A2" w:rsidP="00E653A2">
            <w:pPr>
              <w:jc w:val="center"/>
              <w:rPr>
                <w:rFonts w:asciiTheme="minorHAnsi" w:hAnsiTheme="minorHAnsi" w:cs="Arial"/>
                <w:b/>
              </w:rPr>
            </w:pPr>
          </w:p>
          <w:p w:rsidR="00E653A2" w:rsidRPr="00F31832" w:rsidRDefault="00E653A2" w:rsidP="00E653A2">
            <w:pPr>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Is aware of the body of available educational literature, including educational theory, educational psychology and research findings.</w:t>
            </w:r>
          </w:p>
        </w:tc>
        <w:tc>
          <w:tcPr>
            <w:tcW w:w="2454" w:type="dxa"/>
          </w:tcPr>
          <w:p w:rsidR="00E653A2" w:rsidRPr="00F31832" w:rsidRDefault="00E653A2" w:rsidP="00E653A2">
            <w:pPr>
              <w:jc w:val="center"/>
              <w:rPr>
                <w:rFonts w:asciiTheme="minorHAnsi" w:hAnsiTheme="minorHAnsi" w:cs="Arial"/>
                <w:b/>
              </w:rPr>
            </w:pPr>
          </w:p>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 xml:space="preserve">Judges the weight of educational evidence, using critical appraisal skills and an understanding of basic statistical terms, to inform teaching. </w:t>
            </w:r>
          </w:p>
          <w:p w:rsidR="00E653A2" w:rsidRPr="00F31832" w:rsidRDefault="00E653A2" w:rsidP="00E653A2">
            <w:pPr>
              <w:rPr>
                <w:rFonts w:asciiTheme="minorHAnsi" w:hAnsiTheme="minorHAnsi" w:cs="Arial"/>
              </w:rPr>
            </w:pPr>
          </w:p>
        </w:tc>
        <w:tc>
          <w:tcPr>
            <w:tcW w:w="2843" w:type="dxa"/>
          </w:tcPr>
          <w:p w:rsidR="00E653A2" w:rsidRPr="00F31832" w:rsidRDefault="00E653A2" w:rsidP="00E653A2">
            <w:pPr>
              <w:rPr>
                <w:rFonts w:asciiTheme="minorHAnsi" w:hAnsiTheme="minorHAnsi" w:cs="Arial"/>
                <w:b/>
                <w:bCs/>
              </w:rPr>
            </w:pPr>
          </w:p>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rPr>
            </w:pP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pStyle w:val="Style1"/>
              <w:numPr>
                <w:ilvl w:val="0"/>
                <w:numId w:val="0"/>
              </w:numPr>
              <w:rPr>
                <w:rFonts w:asciiTheme="minorHAnsi" w:hAnsiTheme="minorHAnsi" w:cs="Arial"/>
                <w:sz w:val="24"/>
                <w:szCs w:val="24"/>
              </w:rPr>
            </w:pPr>
            <w:proofErr w:type="gramStart"/>
            <w:r w:rsidRPr="00F31832">
              <w:rPr>
                <w:rFonts w:asciiTheme="minorHAnsi" w:hAnsiTheme="minorHAnsi" w:cs="Arial"/>
                <w:sz w:val="24"/>
                <w:szCs w:val="24"/>
              </w:rPr>
              <w:t>Is able to</w:t>
            </w:r>
            <w:proofErr w:type="gramEnd"/>
            <w:r w:rsidRPr="00F31832">
              <w:rPr>
                <w:rFonts w:asciiTheme="minorHAnsi" w:hAnsiTheme="minorHAnsi" w:cs="Arial"/>
                <w:sz w:val="24"/>
                <w:szCs w:val="24"/>
              </w:rPr>
              <w:t xml:space="preserve"> develop an individual response to the educational literature.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Moves beyond the use of existing evidence toward initiating and collaborating in educational research that informs educational practice.</w:t>
            </w:r>
          </w:p>
        </w:tc>
      </w:tr>
      <w:tr w:rsidR="00E653A2" w:rsidRPr="00F31832">
        <w:trPr>
          <w:cantSplit/>
        </w:trPr>
        <w:tc>
          <w:tcPr>
            <w:tcW w:w="2118" w:type="dxa"/>
            <w:gridSpan w:val="2"/>
            <w:vMerge/>
          </w:tcPr>
          <w:p w:rsidR="00E653A2" w:rsidRPr="00F31832" w:rsidRDefault="00E653A2" w:rsidP="00E653A2">
            <w:pPr>
              <w:rPr>
                <w:rFonts w:asciiTheme="minorHAnsi" w:hAnsiTheme="minorHAnsi" w:cs="Arial"/>
              </w:rPr>
            </w:pPr>
          </w:p>
        </w:tc>
        <w:tc>
          <w:tcPr>
            <w:tcW w:w="2299" w:type="dxa"/>
            <w:tcBorders>
              <w:bottom w:val="single" w:sz="4" w:space="0" w:color="auto"/>
            </w:tcBorders>
          </w:tcPr>
          <w:p w:rsidR="00E653A2" w:rsidRPr="00F31832" w:rsidRDefault="00E653A2" w:rsidP="00E653A2">
            <w:pPr>
              <w:pStyle w:val="Style1"/>
              <w:numPr>
                <w:ilvl w:val="0"/>
                <w:numId w:val="0"/>
              </w:numPr>
              <w:rPr>
                <w:rFonts w:asciiTheme="minorHAnsi" w:eastAsia="Calibri" w:hAnsiTheme="minorHAnsi" w:cs="Arial"/>
                <w:sz w:val="24"/>
                <w:szCs w:val="24"/>
              </w:rPr>
            </w:pPr>
            <w:r w:rsidRPr="00F31832">
              <w:rPr>
                <w:rFonts w:asciiTheme="minorHAnsi" w:hAnsiTheme="minorHAnsi" w:cs="Arial"/>
                <w:sz w:val="24"/>
                <w:szCs w:val="24"/>
              </w:rPr>
              <w:t>Routinely engages in study to keep abreast of evolving educational practice and new developments.</w:t>
            </w:r>
            <w:r w:rsidRPr="00F31832">
              <w:rPr>
                <w:rFonts w:asciiTheme="minorHAnsi" w:eastAsia="Calibri" w:hAnsiTheme="minorHAnsi" w:cs="Arial"/>
                <w:sz w:val="24"/>
                <w:szCs w:val="24"/>
              </w:rPr>
              <w:t xml:space="preserve"> </w:t>
            </w:r>
          </w:p>
        </w:tc>
        <w:tc>
          <w:tcPr>
            <w:tcW w:w="2454" w:type="dxa"/>
            <w:tcBorders>
              <w:bottom w:val="single" w:sz="4" w:space="0" w:color="auto"/>
            </w:tcBorders>
          </w:tcPr>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Shows a commitment to educational development through reflection on teaching and the identification of and attention to learning needs.</w:t>
            </w: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 xml:space="preserve">Evaluates the process of learning </w:t>
            </w:r>
            <w:proofErr w:type="gramStart"/>
            <w:r w:rsidRPr="00F31832">
              <w:rPr>
                <w:rFonts w:asciiTheme="minorHAnsi" w:hAnsiTheme="minorHAnsi" w:cs="Arial"/>
                <w:sz w:val="24"/>
                <w:szCs w:val="24"/>
              </w:rPr>
              <w:t>so as to</w:t>
            </w:r>
            <w:proofErr w:type="gramEnd"/>
            <w:r w:rsidRPr="00F31832">
              <w:rPr>
                <w:rFonts w:asciiTheme="minorHAnsi" w:hAnsiTheme="minorHAnsi" w:cs="Arial"/>
                <w:sz w:val="24"/>
                <w:szCs w:val="24"/>
              </w:rPr>
              <w:t xml:space="preserve"> make future learning cycles more effective.</w:t>
            </w:r>
          </w:p>
        </w:tc>
        <w:tc>
          <w:tcPr>
            <w:tcW w:w="2843" w:type="dxa"/>
            <w:tcBorders>
              <w:bottom w:val="single" w:sz="4" w:space="0" w:color="auto"/>
            </w:tcBorders>
          </w:tcPr>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Systematically evaluates educational performance against external standards, using this information to inform peer discussion.</w:t>
            </w: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Demonstrates how elements of personal teacher development are related to the needs of the Deanery.</w:t>
            </w:r>
          </w:p>
          <w:p w:rsidR="00E653A2" w:rsidRPr="00F31832" w:rsidRDefault="00E653A2" w:rsidP="00E653A2">
            <w:pPr>
              <w:rPr>
                <w:rFonts w:asciiTheme="minorHAnsi" w:hAnsiTheme="minorHAnsi" w:cs="Arial"/>
              </w:rPr>
            </w:pPr>
          </w:p>
        </w:tc>
      </w:tr>
      <w:tr w:rsidR="00E653A2" w:rsidRPr="00F31832">
        <w:trPr>
          <w:cantSplit/>
        </w:trPr>
        <w:tc>
          <w:tcPr>
            <w:tcW w:w="2118" w:type="dxa"/>
            <w:gridSpan w:val="2"/>
            <w:vMerge/>
          </w:tcPr>
          <w:p w:rsidR="00E653A2" w:rsidRPr="00F31832" w:rsidRDefault="00E653A2" w:rsidP="00E653A2">
            <w:pPr>
              <w:rPr>
                <w:rFonts w:asciiTheme="minorHAnsi" w:hAnsiTheme="minorHAnsi" w:cs="Arial"/>
              </w:rPr>
            </w:pPr>
          </w:p>
        </w:tc>
        <w:tc>
          <w:tcPr>
            <w:tcW w:w="2299" w:type="dxa"/>
          </w:tcPr>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Recognises the importance and practice of educational audit and significant event analysis.</w:t>
            </w: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rPr>
                <w:rFonts w:asciiTheme="minorHAnsi" w:hAnsiTheme="minorHAnsi" w:cs="Arial"/>
              </w:rPr>
            </w:pPr>
            <w:r w:rsidRPr="00F31832">
              <w:rPr>
                <w:rFonts w:asciiTheme="minorHAnsi" w:hAnsiTheme="minorHAnsi" w:cs="Arial"/>
              </w:rPr>
              <w:t>Recognises situations, e.g. through risk assessment, where the learner could be compromised.</w:t>
            </w:r>
          </w:p>
        </w:tc>
        <w:tc>
          <w:tcPr>
            <w:tcW w:w="2454" w:type="dxa"/>
          </w:tcPr>
          <w:p w:rsidR="00E653A2" w:rsidRPr="00F31832" w:rsidRDefault="00E653A2" w:rsidP="00E653A2">
            <w:pPr>
              <w:rPr>
                <w:rFonts w:asciiTheme="minorHAnsi" w:hAnsiTheme="minorHAnsi" w:cs="Arial"/>
              </w:rPr>
            </w:pPr>
            <w:r w:rsidRPr="00F31832">
              <w:rPr>
                <w:rFonts w:asciiTheme="minorHAnsi" w:hAnsiTheme="minorHAnsi" w:cs="Arial"/>
              </w:rPr>
              <w:t>Participates in educational audit where appropriate and uses this activity to evaluate and suggest improvements in personal and practice educational performance.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Engages in educational significant event reviews and learns from them as a team-based exercise.</w:t>
            </w:r>
          </w:p>
        </w:tc>
        <w:tc>
          <w:tcPr>
            <w:tcW w:w="2843" w:type="dxa"/>
          </w:tcPr>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Takes on a responsibility to develop the educational expertise and skills of the Primary Health Care Team.</w:t>
            </w: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Initiates quality assurance activity and actively follows up and acts on results</w:t>
            </w:r>
          </w:p>
          <w:p w:rsidR="00E653A2" w:rsidRPr="00F31832" w:rsidRDefault="00E653A2" w:rsidP="00E653A2">
            <w:pPr>
              <w:rPr>
                <w:rFonts w:asciiTheme="minorHAnsi" w:hAnsiTheme="minorHAnsi" w:cs="Arial"/>
              </w:rPr>
            </w:pPr>
          </w:p>
        </w:tc>
      </w:tr>
      <w:tr w:rsidR="00E653A2" w:rsidRPr="00F31832">
        <w:trPr>
          <w:cantSplit/>
        </w:trPr>
        <w:tc>
          <w:tcPr>
            <w:tcW w:w="2118" w:type="dxa"/>
            <w:gridSpan w:val="2"/>
            <w:vMerge/>
          </w:tcPr>
          <w:p w:rsidR="00E653A2" w:rsidRPr="00F31832" w:rsidRDefault="00E653A2" w:rsidP="00E653A2">
            <w:pPr>
              <w:rPr>
                <w:rFonts w:asciiTheme="minorHAnsi" w:hAnsiTheme="minorHAnsi" w:cs="Arial"/>
              </w:rPr>
            </w:pPr>
          </w:p>
        </w:tc>
        <w:tc>
          <w:tcPr>
            <w:tcW w:w="2299" w:type="dxa"/>
          </w:tcPr>
          <w:p w:rsidR="00E653A2" w:rsidRPr="00F31832" w:rsidRDefault="00E653A2" w:rsidP="00E653A2">
            <w:pPr>
              <w:rPr>
                <w:rFonts w:asciiTheme="minorHAnsi" w:hAnsiTheme="minorHAnsi" w:cs="Arial"/>
              </w:rPr>
            </w:pPr>
            <w:r w:rsidRPr="00F31832">
              <w:rPr>
                <w:rFonts w:asciiTheme="minorHAnsi" w:hAnsiTheme="minorHAnsi" w:cs="Arial"/>
              </w:rPr>
              <w:t xml:space="preserve">Contributes to the education of learners and colleagues. </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Uses an annual appraisal to demonstrate quality of teaching.</w:t>
            </w:r>
          </w:p>
        </w:tc>
        <w:tc>
          <w:tcPr>
            <w:tcW w:w="2454" w:type="dxa"/>
          </w:tcPr>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Identifies own learning objectives with respect to teaching and learning. Has comprehensive learning plan and uses a variety of tools and educational methods to achieve it.</w:t>
            </w:r>
          </w:p>
          <w:p w:rsidR="00E653A2" w:rsidRPr="00F31832" w:rsidRDefault="00E653A2" w:rsidP="00E653A2">
            <w:pPr>
              <w:rPr>
                <w:rFonts w:asciiTheme="minorHAnsi" w:hAnsiTheme="minorHAnsi" w:cs="Arial"/>
              </w:rPr>
            </w:pPr>
          </w:p>
        </w:tc>
        <w:tc>
          <w:tcPr>
            <w:tcW w:w="2843" w:type="dxa"/>
          </w:tcPr>
          <w:p w:rsidR="00E653A2" w:rsidRPr="00F31832" w:rsidRDefault="00E653A2" w:rsidP="00E653A2">
            <w:pPr>
              <w:pStyle w:val="Style1"/>
              <w:numPr>
                <w:ilvl w:val="0"/>
                <w:numId w:val="0"/>
              </w:numPr>
              <w:tabs>
                <w:tab w:val="left" w:pos="900"/>
              </w:tabs>
              <w:rPr>
                <w:rFonts w:asciiTheme="minorHAnsi" w:hAnsiTheme="minorHAnsi" w:cs="Arial"/>
                <w:sz w:val="24"/>
                <w:szCs w:val="24"/>
              </w:rPr>
            </w:pPr>
            <w:r w:rsidRPr="00F31832">
              <w:rPr>
                <w:rFonts w:asciiTheme="minorHAnsi" w:hAnsiTheme="minorHAnsi" w:cs="Arial"/>
                <w:sz w:val="24"/>
                <w:szCs w:val="24"/>
              </w:rPr>
              <w:t>Evaluates outcomes of teaching, seeking feedback on performance.</w:t>
            </w:r>
          </w:p>
          <w:p w:rsidR="00E653A2" w:rsidRPr="00F31832" w:rsidRDefault="00E653A2" w:rsidP="00E653A2">
            <w:pPr>
              <w:pStyle w:val="Style1"/>
              <w:numPr>
                <w:ilvl w:val="0"/>
                <w:numId w:val="0"/>
              </w:numPr>
              <w:rPr>
                <w:rFonts w:asciiTheme="minorHAnsi" w:hAnsiTheme="minorHAnsi" w:cs="Arial"/>
                <w:sz w:val="24"/>
                <w:szCs w:val="24"/>
              </w:rPr>
            </w:pPr>
          </w:p>
          <w:p w:rsidR="00E653A2" w:rsidRPr="00F31832" w:rsidRDefault="00E653A2" w:rsidP="00E653A2">
            <w:pPr>
              <w:pStyle w:val="Style1"/>
              <w:numPr>
                <w:ilvl w:val="0"/>
                <w:numId w:val="0"/>
              </w:numPr>
              <w:rPr>
                <w:rFonts w:asciiTheme="minorHAnsi" w:hAnsiTheme="minorHAnsi" w:cs="Arial"/>
                <w:sz w:val="24"/>
                <w:szCs w:val="24"/>
              </w:rPr>
            </w:pPr>
            <w:r w:rsidRPr="00F31832">
              <w:rPr>
                <w:rFonts w:asciiTheme="minorHAnsi" w:hAnsiTheme="minorHAnsi" w:cs="Arial"/>
                <w:sz w:val="24"/>
                <w:szCs w:val="24"/>
              </w:rPr>
              <w:t>Takes part in co-mentoring or small group learning sessions</w:t>
            </w:r>
          </w:p>
        </w:tc>
      </w:tr>
    </w:tbl>
    <w:p w:rsidR="00077962" w:rsidRDefault="00077962"/>
    <w:p w:rsidR="00077962" w:rsidRDefault="004C7BBD">
      <w:r>
        <w:rPr>
          <w:noProof/>
          <w:lang w:eastAsia="en-GB"/>
        </w:rPr>
        <w:drawing>
          <wp:anchor distT="0" distB="0" distL="114300" distR="114300" simplePos="0" relativeHeight="251685376" behindDoc="1" locked="0" layoutInCell="1" allowOverlap="1">
            <wp:simplePos x="0" y="0"/>
            <wp:positionH relativeFrom="column">
              <wp:posOffset>1296035</wp:posOffset>
            </wp:positionH>
            <wp:positionV relativeFrom="paragraph">
              <wp:posOffset>291465</wp:posOffset>
            </wp:positionV>
            <wp:extent cx="3439160" cy="2168525"/>
            <wp:effectExtent l="25400" t="0" r="0" b="0"/>
            <wp:wrapTight wrapText="bothSides">
              <wp:wrapPolygon edited="0">
                <wp:start x="-160" y="0"/>
                <wp:lineTo x="-160" y="21505"/>
                <wp:lineTo x="21536" y="21505"/>
                <wp:lineTo x="21536" y="0"/>
                <wp:lineTo x="-160" y="0"/>
              </wp:wrapPolygon>
            </wp:wrapTight>
            <wp:docPr id="44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7" cstate="print"/>
                    <a:srcRect/>
                    <a:stretch>
                      <a:fillRect/>
                    </a:stretch>
                  </pic:blipFill>
                  <pic:spPr bwMode="auto">
                    <a:xfrm>
                      <a:off x="0" y="0"/>
                      <a:ext cx="3439160" cy="2168525"/>
                    </a:xfrm>
                    <a:prstGeom prst="rect">
                      <a:avLst/>
                    </a:prstGeom>
                    <a:noFill/>
                  </pic:spPr>
                </pic:pic>
              </a:graphicData>
            </a:graphic>
          </wp:anchor>
        </w:drawing>
      </w:r>
    </w:p>
    <w:p w:rsidR="00DC3725" w:rsidRDefault="00DC3725"/>
    <w:p w:rsidR="00DC3725" w:rsidRDefault="00DC3725"/>
    <w:p w:rsidR="00DC3725" w:rsidRDefault="00DC3725"/>
    <w:p w:rsidR="00DC3725" w:rsidRDefault="00DC3725"/>
    <w:p w:rsidR="00DC3725" w:rsidRDefault="00DC3725"/>
    <w:p w:rsidR="00DC3725" w:rsidRDefault="00DC3725"/>
    <w:p w:rsidR="00077962" w:rsidRDefault="00077962">
      <w:pPr>
        <w:sectPr w:rsidR="00077962">
          <w:pgSz w:w="11900" w:h="16840"/>
          <w:pgMar w:top="851" w:right="701" w:bottom="568" w:left="1701" w:header="708" w:footer="708" w:gutter="0"/>
          <w:cols w:space="708"/>
        </w:sectPr>
      </w:pPr>
    </w:p>
    <w:p w:rsidR="00077962" w:rsidRDefault="0007796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8613"/>
      </w:tblGrid>
      <w:tr w:rsidR="00077962" w:rsidRPr="00077962">
        <w:tc>
          <w:tcPr>
            <w:tcW w:w="1101" w:type="dxa"/>
            <w:shd w:val="clear" w:color="auto" w:fill="E6E6E6"/>
          </w:tcPr>
          <w:p w:rsidR="00077962" w:rsidRPr="00077962" w:rsidRDefault="00077962" w:rsidP="00332BD6">
            <w:pPr>
              <w:jc w:val="center"/>
              <w:rPr>
                <w:rFonts w:asciiTheme="minorHAnsi" w:hAnsiTheme="minorHAnsi" w:cs="Arial"/>
                <w:b/>
                <w:bCs/>
                <w:sz w:val="28"/>
                <w:szCs w:val="28"/>
              </w:rPr>
            </w:pPr>
            <w:r w:rsidRPr="00077962">
              <w:rPr>
                <w:rFonts w:asciiTheme="minorHAnsi" w:hAnsiTheme="minorHAnsi" w:cs="Arial"/>
                <w:b/>
                <w:bCs/>
                <w:sz w:val="28"/>
                <w:szCs w:val="28"/>
              </w:rPr>
              <w:t>10</w:t>
            </w:r>
          </w:p>
        </w:tc>
        <w:tc>
          <w:tcPr>
            <w:tcW w:w="8613" w:type="dxa"/>
            <w:shd w:val="clear" w:color="auto" w:fill="E6E6E6"/>
          </w:tcPr>
          <w:p w:rsidR="00077962" w:rsidRPr="00077962" w:rsidRDefault="00077962" w:rsidP="00332BD6">
            <w:pPr>
              <w:rPr>
                <w:rFonts w:asciiTheme="minorHAnsi" w:hAnsiTheme="minorHAnsi" w:cs="Arial"/>
                <w:b/>
                <w:sz w:val="28"/>
                <w:szCs w:val="28"/>
              </w:rPr>
            </w:pPr>
            <w:r w:rsidRPr="00077962">
              <w:rPr>
                <w:rFonts w:asciiTheme="minorHAnsi" w:hAnsiTheme="minorHAnsi" w:cs="Arial"/>
                <w:b/>
                <w:sz w:val="28"/>
                <w:szCs w:val="28"/>
              </w:rPr>
              <w:t xml:space="preserve">Maintaining performance, learning and teaching  </w:t>
            </w:r>
          </w:p>
        </w:tc>
      </w:tr>
      <w:tr w:rsidR="00E653A2" w:rsidRPr="00F31832">
        <w:trPr>
          <w:cantSplit/>
          <w:trHeight w:val="75"/>
        </w:trPr>
        <w:tc>
          <w:tcPr>
            <w:tcW w:w="9714" w:type="dxa"/>
            <w:gridSpan w:val="2"/>
            <w:tcBorders>
              <w:bottom w:val="nil"/>
            </w:tcBorders>
            <w:shd w:val="clear" w:color="auto" w:fill="E6E6E6"/>
          </w:tcPr>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rPr>
            </w:pPr>
            <w:r w:rsidRPr="00F31832">
              <w:rPr>
                <w:rFonts w:asciiTheme="minorHAnsi" w:hAnsiTheme="minorHAnsi" w:cs="Arial"/>
                <w:b/>
              </w:rPr>
              <w:t xml:space="preserve">Methods of Assessment </w:t>
            </w:r>
            <w:r w:rsidRPr="00F31832">
              <w:rPr>
                <w:rFonts w:asciiTheme="minorHAnsi" w:hAnsiTheme="minorHAnsi" w:cs="Arial"/>
              </w:rPr>
              <w:t>(of Maintaining performance, learning and teaching</w:t>
            </w:r>
            <w:r w:rsidRPr="00F31832">
              <w:rPr>
                <w:rFonts w:asciiTheme="minorHAnsi" w:hAnsiTheme="minorHAnsi" w:cs="Arial"/>
                <w:b/>
              </w:rPr>
              <w:t>)</w:t>
            </w:r>
          </w:p>
          <w:p w:rsidR="00E653A2" w:rsidRPr="00F31832" w:rsidRDefault="00E653A2" w:rsidP="008568E1">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714" w:type="dxa"/>
            <w:gridSpan w:val="2"/>
            <w:tcBorders>
              <w:top w:val="nil"/>
              <w:left w:val="single" w:sz="4" w:space="0" w:color="auto"/>
            </w:tcBorders>
            <w:shd w:val="clear" w:color="auto" w:fill="E6E6E6"/>
          </w:tcPr>
          <w:p w:rsidR="00E653A2" w:rsidRPr="00F31832" w:rsidRDefault="00E653A2" w:rsidP="00E653A2">
            <w:pPr>
              <w:ind w:left="720"/>
              <w:rPr>
                <w:rFonts w:asciiTheme="minorHAnsi" w:hAnsiTheme="minorHAnsi" w:cs="Arial"/>
              </w:rPr>
            </w:pPr>
          </w:p>
          <w:p w:rsidR="00E653A2" w:rsidRPr="00F31832" w:rsidRDefault="00E653A2" w:rsidP="00E653A2">
            <w:pPr>
              <w:numPr>
                <w:ilvl w:val="0"/>
                <w:numId w:val="7"/>
              </w:numPr>
              <w:spacing w:after="0"/>
              <w:rPr>
                <w:rFonts w:asciiTheme="minorHAnsi" w:hAnsiTheme="minorHAnsi" w:cs="Arial"/>
              </w:rPr>
            </w:pPr>
            <w:r w:rsidRPr="00F31832">
              <w:rPr>
                <w:rFonts w:asciiTheme="minorHAnsi" w:hAnsiTheme="minorHAnsi" w:cs="Arial"/>
              </w:rPr>
              <w:t>Small group discussion</w:t>
            </w:r>
          </w:p>
          <w:p w:rsidR="00E653A2" w:rsidRPr="00F31832" w:rsidRDefault="00E653A2" w:rsidP="00E653A2">
            <w:pPr>
              <w:numPr>
                <w:ilvl w:val="0"/>
                <w:numId w:val="7"/>
              </w:numPr>
              <w:spacing w:after="0"/>
              <w:rPr>
                <w:rFonts w:asciiTheme="minorHAnsi" w:hAnsiTheme="minorHAnsi" w:cs="Arial"/>
              </w:rPr>
            </w:pPr>
            <w:r w:rsidRPr="00F31832">
              <w:rPr>
                <w:rFonts w:asciiTheme="minorHAnsi" w:hAnsiTheme="minorHAnsi" w:cs="Arial"/>
              </w:rPr>
              <w:t>Demonstration of personal educational audits and SEAs.</w:t>
            </w:r>
          </w:p>
          <w:p w:rsidR="00E653A2" w:rsidRPr="00F31832" w:rsidRDefault="00E653A2" w:rsidP="00E653A2">
            <w:pPr>
              <w:numPr>
                <w:ilvl w:val="0"/>
                <w:numId w:val="7"/>
              </w:numPr>
              <w:spacing w:after="0"/>
              <w:rPr>
                <w:rFonts w:asciiTheme="minorHAnsi" w:hAnsiTheme="minorHAnsi" w:cs="Arial"/>
              </w:rPr>
            </w:pPr>
            <w:r w:rsidRPr="00F31832">
              <w:rPr>
                <w:rFonts w:asciiTheme="minorHAnsi" w:hAnsiTheme="minorHAnsi" w:cs="Arial"/>
              </w:rPr>
              <w:t>Presentation of recent developments in educational practice</w:t>
            </w:r>
          </w:p>
          <w:p w:rsidR="00E653A2" w:rsidRPr="00F31832" w:rsidRDefault="00E653A2" w:rsidP="00E653A2">
            <w:pPr>
              <w:numPr>
                <w:ilvl w:val="0"/>
                <w:numId w:val="7"/>
              </w:numPr>
              <w:spacing w:after="0"/>
              <w:rPr>
                <w:rFonts w:asciiTheme="minorHAnsi" w:hAnsiTheme="minorHAnsi" w:cs="Arial"/>
              </w:rPr>
            </w:pPr>
            <w:r w:rsidRPr="00F31832">
              <w:rPr>
                <w:rFonts w:asciiTheme="minorHAnsi" w:hAnsiTheme="minorHAnsi" w:cs="Arial"/>
              </w:rPr>
              <w:t xml:space="preserve">Minutes of practice educational meetings </w:t>
            </w:r>
          </w:p>
          <w:p w:rsidR="00E653A2" w:rsidRPr="00F31832" w:rsidRDefault="008568E1" w:rsidP="00E653A2">
            <w:pPr>
              <w:numPr>
                <w:ilvl w:val="0"/>
                <w:numId w:val="7"/>
              </w:numPr>
              <w:spacing w:after="0"/>
              <w:rPr>
                <w:rFonts w:asciiTheme="minorHAnsi" w:hAnsiTheme="minorHAnsi" w:cs="Arial"/>
              </w:rPr>
            </w:pPr>
            <w:r>
              <w:rPr>
                <w:rFonts w:asciiTheme="minorHAnsi" w:hAnsiTheme="minorHAnsi" w:cs="Arial"/>
              </w:rPr>
              <w:t>Appraisal paperwork</w:t>
            </w:r>
            <w:r w:rsidR="00E653A2" w:rsidRPr="00F31832">
              <w:rPr>
                <w:rFonts w:asciiTheme="minorHAnsi" w:hAnsiTheme="minorHAnsi" w:cs="Arial"/>
              </w:rPr>
              <w:t xml:space="preserve"> relating to Teaching</w:t>
            </w:r>
          </w:p>
          <w:p w:rsidR="008568E1" w:rsidRDefault="00E653A2" w:rsidP="00E653A2">
            <w:pPr>
              <w:numPr>
                <w:ilvl w:val="0"/>
                <w:numId w:val="7"/>
              </w:numPr>
              <w:spacing w:after="0"/>
              <w:rPr>
                <w:rFonts w:asciiTheme="minorHAnsi" w:hAnsiTheme="minorHAnsi" w:cs="Arial"/>
              </w:rPr>
            </w:pPr>
            <w:r w:rsidRPr="00F31832">
              <w:rPr>
                <w:rFonts w:asciiTheme="minorHAnsi" w:hAnsiTheme="minorHAnsi" w:cs="Arial"/>
              </w:rPr>
              <w:t>Reflective diary or portfolio</w:t>
            </w:r>
          </w:p>
          <w:p w:rsidR="008568E1" w:rsidRDefault="008568E1" w:rsidP="00E653A2">
            <w:pPr>
              <w:numPr>
                <w:ilvl w:val="0"/>
                <w:numId w:val="7"/>
              </w:numPr>
              <w:spacing w:after="0"/>
              <w:rPr>
                <w:rFonts w:asciiTheme="minorHAnsi" w:hAnsiTheme="minorHAnsi" w:cs="Arial"/>
              </w:rPr>
            </w:pPr>
            <w:r>
              <w:rPr>
                <w:rFonts w:asciiTheme="minorHAnsi" w:hAnsiTheme="minorHAnsi" w:cs="Arial"/>
              </w:rPr>
              <w:t>Use of SMART to develop PDP for trainer role</w:t>
            </w:r>
          </w:p>
          <w:p w:rsidR="00E653A2" w:rsidRPr="00F31832" w:rsidRDefault="008568E1" w:rsidP="00E653A2">
            <w:pPr>
              <w:numPr>
                <w:ilvl w:val="0"/>
                <w:numId w:val="7"/>
              </w:numPr>
              <w:spacing w:after="0"/>
              <w:rPr>
                <w:rFonts w:asciiTheme="minorHAnsi" w:hAnsiTheme="minorHAnsi" w:cs="Arial"/>
              </w:rPr>
            </w:pPr>
            <w:r>
              <w:rPr>
                <w:rFonts w:asciiTheme="minorHAnsi" w:hAnsiTheme="minorHAnsi" w:cs="Arial"/>
              </w:rPr>
              <w:t>Awareness of trainer’s workshops</w:t>
            </w:r>
          </w:p>
          <w:p w:rsidR="00E653A2" w:rsidRPr="00F31832" w:rsidRDefault="00E653A2" w:rsidP="00E653A2">
            <w:pPr>
              <w:ind w:left="720"/>
              <w:rPr>
                <w:rFonts w:asciiTheme="minorHAnsi" w:hAnsiTheme="minorHAnsi" w:cs="Arial"/>
              </w:rPr>
            </w:pPr>
          </w:p>
        </w:tc>
      </w:tr>
    </w:tbl>
    <w:p w:rsidR="00DC3725" w:rsidRDefault="004C7BBD" w:rsidP="00E653A2">
      <w:pPr>
        <w:rPr>
          <w:rFonts w:asciiTheme="minorHAnsi" w:hAnsiTheme="minorHAnsi" w:cs="Tahoma"/>
        </w:rPr>
      </w:pPr>
      <w:r>
        <w:rPr>
          <w:noProof/>
          <w:lang w:eastAsia="en-GB"/>
        </w:rPr>
        <w:drawing>
          <wp:anchor distT="0" distB="0" distL="114300" distR="114300" simplePos="0" relativeHeight="251689472" behindDoc="1" locked="0" layoutInCell="1" allowOverlap="1">
            <wp:simplePos x="0" y="0"/>
            <wp:positionH relativeFrom="column">
              <wp:align>center</wp:align>
            </wp:positionH>
            <wp:positionV relativeFrom="paragraph">
              <wp:posOffset>118110</wp:posOffset>
            </wp:positionV>
            <wp:extent cx="2723515" cy="5070475"/>
            <wp:effectExtent l="25400" t="0" r="0" b="0"/>
            <wp:wrapTight wrapText="bothSides">
              <wp:wrapPolygon edited="0">
                <wp:start x="-201" y="0"/>
                <wp:lineTo x="-201" y="21532"/>
                <wp:lineTo x="21555" y="21532"/>
                <wp:lineTo x="21555" y="0"/>
                <wp:lineTo x="-201" y="0"/>
              </wp:wrapPolygon>
            </wp:wrapTight>
            <wp:docPr id="44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cstate="print"/>
                    <a:srcRect/>
                    <a:stretch>
                      <a:fillRect/>
                    </a:stretch>
                  </pic:blipFill>
                  <pic:spPr bwMode="auto">
                    <a:xfrm>
                      <a:off x="0" y="0"/>
                      <a:ext cx="2723515" cy="5070475"/>
                    </a:xfrm>
                    <a:prstGeom prst="rect">
                      <a:avLst/>
                    </a:prstGeom>
                    <a:noFill/>
                  </pic:spPr>
                </pic:pic>
              </a:graphicData>
            </a:graphic>
          </wp:anchor>
        </w:drawing>
      </w:r>
    </w:p>
    <w:p w:rsidR="00077962" w:rsidRDefault="00077962" w:rsidP="00E653A2">
      <w:pPr>
        <w:rPr>
          <w:rFonts w:asciiTheme="minorHAnsi" w:hAnsiTheme="minorHAnsi" w:cs="Tahoma"/>
        </w:rPr>
      </w:pPr>
      <w:r>
        <w:rPr>
          <w:rFonts w:asciiTheme="minorHAnsi" w:hAnsiTheme="minorHAnsi" w:cs="Tahoma"/>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811"/>
        <w:gridCol w:w="2459"/>
        <w:gridCol w:w="2482"/>
        <w:gridCol w:w="2861"/>
      </w:tblGrid>
      <w:tr w:rsidR="00E653A2" w:rsidRPr="00077962">
        <w:tc>
          <w:tcPr>
            <w:tcW w:w="1101" w:type="dxa"/>
            <w:shd w:val="clear" w:color="auto" w:fill="E6E6E6"/>
          </w:tcPr>
          <w:p w:rsidR="00E653A2" w:rsidRPr="00077962" w:rsidRDefault="00E653A2" w:rsidP="00E653A2">
            <w:pPr>
              <w:jc w:val="center"/>
              <w:rPr>
                <w:rFonts w:asciiTheme="minorHAnsi" w:hAnsiTheme="minorHAnsi" w:cs="Arial"/>
                <w:b/>
                <w:bCs/>
                <w:sz w:val="28"/>
                <w:szCs w:val="28"/>
              </w:rPr>
            </w:pPr>
            <w:r w:rsidRPr="00077962">
              <w:rPr>
                <w:rFonts w:asciiTheme="minorHAnsi" w:hAnsiTheme="minorHAnsi" w:cs="Tahoma"/>
                <w:sz w:val="28"/>
                <w:szCs w:val="28"/>
              </w:rPr>
              <w:lastRenderedPageBreak/>
              <w:br w:type="page"/>
            </w:r>
            <w:r w:rsidRPr="00077962">
              <w:rPr>
                <w:rFonts w:asciiTheme="minorHAnsi" w:hAnsiTheme="minorHAnsi" w:cs="Arial"/>
                <w:sz w:val="28"/>
                <w:szCs w:val="28"/>
              </w:rPr>
              <w:br w:type="page"/>
            </w:r>
            <w:r w:rsidRPr="00077962">
              <w:rPr>
                <w:rFonts w:asciiTheme="minorHAnsi" w:hAnsiTheme="minorHAnsi" w:cs="Arial"/>
                <w:b/>
                <w:bCs/>
                <w:sz w:val="28"/>
                <w:szCs w:val="28"/>
              </w:rPr>
              <w:t>11</w:t>
            </w:r>
          </w:p>
        </w:tc>
        <w:tc>
          <w:tcPr>
            <w:tcW w:w="8613" w:type="dxa"/>
            <w:gridSpan w:val="4"/>
            <w:shd w:val="clear" w:color="auto" w:fill="E6E6E6"/>
          </w:tcPr>
          <w:p w:rsidR="00E653A2" w:rsidRPr="00077962" w:rsidRDefault="00E653A2" w:rsidP="00077962">
            <w:pPr>
              <w:rPr>
                <w:rFonts w:asciiTheme="minorHAnsi" w:hAnsiTheme="minorHAnsi" w:cs="Arial"/>
                <w:b/>
                <w:sz w:val="28"/>
                <w:szCs w:val="28"/>
              </w:rPr>
            </w:pPr>
            <w:r w:rsidRPr="00077962">
              <w:rPr>
                <w:rFonts w:asciiTheme="minorHAnsi" w:hAnsiTheme="minorHAnsi" w:cs="Arial"/>
                <w:b/>
                <w:sz w:val="28"/>
                <w:szCs w:val="28"/>
              </w:rPr>
              <w:t>Maintaining an ethical approach to Teaching</w:t>
            </w:r>
          </w:p>
        </w:tc>
      </w:tr>
      <w:tr w:rsidR="00E653A2" w:rsidRPr="00F31832">
        <w:tc>
          <w:tcPr>
            <w:tcW w:w="9714" w:type="dxa"/>
            <w:gridSpan w:val="5"/>
            <w:shd w:val="clear" w:color="auto" w:fill="E6E6E6"/>
          </w:tcPr>
          <w:p w:rsidR="00077962" w:rsidRDefault="00E653A2" w:rsidP="00077962">
            <w:pPr>
              <w:rPr>
                <w:rFonts w:asciiTheme="minorHAnsi" w:hAnsiTheme="minorHAnsi" w:cs="Arial"/>
                <w:b/>
              </w:rPr>
            </w:pPr>
            <w:r w:rsidRPr="00F31832">
              <w:rPr>
                <w:rFonts w:asciiTheme="minorHAnsi" w:hAnsiTheme="minorHAnsi" w:cs="Arial"/>
                <w:b/>
              </w:rPr>
              <w:t xml:space="preserve">This competency is about practicing ethically with integrity and a respect for diversity. </w:t>
            </w:r>
          </w:p>
          <w:p w:rsidR="00E653A2" w:rsidRPr="00F31832" w:rsidRDefault="00E653A2" w:rsidP="00077962">
            <w:pPr>
              <w:rPr>
                <w:rFonts w:asciiTheme="minorHAnsi" w:hAnsiTheme="minorHAnsi" w:cs="Arial"/>
                <w:b/>
              </w:rPr>
            </w:pPr>
            <w:r w:rsidRPr="00F31832">
              <w:rPr>
                <w:rFonts w:asciiTheme="minorHAnsi" w:hAnsiTheme="minorHAnsi" w:cs="Arial"/>
                <w:b/>
              </w:rPr>
              <w:t>This includes treating the learner with proper respect and giving them proper autonomy</w:t>
            </w:r>
          </w:p>
        </w:tc>
      </w:tr>
      <w:tr w:rsidR="00E653A2" w:rsidRPr="00F31832">
        <w:tc>
          <w:tcPr>
            <w:tcW w:w="9714" w:type="dxa"/>
            <w:gridSpan w:val="5"/>
          </w:tcPr>
          <w:p w:rsidR="00E653A2" w:rsidRPr="00F31832" w:rsidRDefault="00E653A2" w:rsidP="00E653A2">
            <w:pPr>
              <w:jc w:val="both"/>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Understanding of basic ethics and the broader perspectives that influence practice, including society and the community</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 xml:space="preserve">Recognition that teaching is an ethical activity with consequent benefits </w:t>
            </w:r>
            <w:proofErr w:type="gramStart"/>
            <w:r w:rsidRPr="00F31832">
              <w:rPr>
                <w:rFonts w:asciiTheme="minorHAnsi" w:hAnsiTheme="minorHAnsi" w:cs="Arial"/>
              </w:rPr>
              <w:t>and also</w:t>
            </w:r>
            <w:proofErr w:type="gramEnd"/>
            <w:r w:rsidRPr="00F31832">
              <w:rPr>
                <w:rFonts w:asciiTheme="minorHAnsi" w:hAnsiTheme="minorHAnsi" w:cs="Arial"/>
              </w:rPr>
              <w:t xml:space="preserve"> potential for harm.</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 xml:space="preserve">Ability to use cases and an ethical </w:t>
            </w:r>
            <w:proofErr w:type="gramStart"/>
            <w:r w:rsidRPr="00F31832">
              <w:rPr>
                <w:rFonts w:asciiTheme="minorHAnsi" w:hAnsiTheme="minorHAnsi" w:cs="Arial"/>
              </w:rPr>
              <w:t>decision making</w:t>
            </w:r>
            <w:proofErr w:type="gramEnd"/>
            <w:r w:rsidRPr="00F31832">
              <w:rPr>
                <w:rFonts w:asciiTheme="minorHAnsi" w:hAnsiTheme="minorHAnsi" w:cs="Arial"/>
              </w:rPr>
              <w:t xml:space="preserve"> model or grid to look at problems in a structured way</w:t>
            </w:r>
          </w:p>
          <w:p w:rsidR="00E653A2" w:rsidRPr="00F31832" w:rsidRDefault="00E653A2" w:rsidP="00E653A2">
            <w:pPr>
              <w:numPr>
                <w:ilvl w:val="0"/>
                <w:numId w:val="6"/>
              </w:numPr>
              <w:spacing w:after="0"/>
              <w:rPr>
                <w:rFonts w:asciiTheme="minorHAnsi" w:hAnsiTheme="minorHAnsi" w:cs="Arial"/>
              </w:rPr>
            </w:pPr>
            <w:r w:rsidRPr="00F31832">
              <w:rPr>
                <w:rFonts w:asciiTheme="minorHAnsi" w:hAnsiTheme="minorHAnsi" w:cs="Arial"/>
              </w:rPr>
              <w:t>Is aware of the importance of values and beliefs and respects the learner’s autonomy</w:t>
            </w:r>
          </w:p>
          <w:p w:rsidR="00E653A2" w:rsidRPr="00F31832" w:rsidRDefault="00E653A2" w:rsidP="00E653A2">
            <w:pPr>
              <w:rPr>
                <w:rFonts w:asciiTheme="minorHAnsi" w:hAnsiTheme="minorHAnsi" w:cs="Arial"/>
                <w:b/>
              </w:rPr>
            </w:pPr>
          </w:p>
        </w:tc>
      </w:tr>
      <w:tr w:rsidR="00E653A2" w:rsidRPr="00F31832">
        <w:trPr>
          <w:cantSplit/>
          <w:trHeight w:val="2207"/>
        </w:trPr>
        <w:tc>
          <w:tcPr>
            <w:tcW w:w="1912" w:type="dxa"/>
            <w:gridSpan w:val="2"/>
            <w:vMerge w:val="restart"/>
          </w:tcPr>
          <w:p w:rsidR="00E653A2" w:rsidRPr="00F31832" w:rsidRDefault="00E653A2" w:rsidP="00E653A2">
            <w:pP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bCs/>
              </w:rPr>
            </w:pPr>
          </w:p>
          <w:p w:rsidR="00E653A2" w:rsidRPr="00F31832" w:rsidRDefault="00E653A2" w:rsidP="00E653A2">
            <w:pPr>
              <w:rPr>
                <w:rFonts w:asciiTheme="minorHAnsi" w:hAnsiTheme="minorHAnsi" w:cs="Arial"/>
              </w:rPr>
            </w:pPr>
            <w:r w:rsidRPr="00F31832">
              <w:rPr>
                <w:rFonts w:asciiTheme="minorHAnsi" w:hAnsiTheme="minorHAnsi" w:cs="Arial"/>
                <w:bCs/>
              </w:rPr>
              <w:t>From the available evidence, the doctor’s performance cannot be placed on a higher point of this developmental scale.</w:t>
            </w:r>
          </w:p>
        </w:tc>
        <w:tc>
          <w:tcPr>
            <w:tcW w:w="2459"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bCs/>
              </w:rPr>
            </w:pPr>
          </w:p>
          <w:p w:rsidR="00E653A2" w:rsidRPr="00F31832" w:rsidRDefault="00E653A2" w:rsidP="00E653A2">
            <w:pPr>
              <w:rPr>
                <w:rFonts w:asciiTheme="minorHAnsi" w:hAnsiTheme="minorHAnsi" w:cs="Arial"/>
              </w:rPr>
            </w:pPr>
            <w:proofErr w:type="gramStart"/>
            <w:r w:rsidRPr="00F31832">
              <w:rPr>
                <w:rFonts w:asciiTheme="minorHAnsi" w:hAnsiTheme="minorHAnsi" w:cs="Arial"/>
              </w:rPr>
              <w:t>Has an understanding of</w:t>
            </w:r>
            <w:proofErr w:type="gramEnd"/>
            <w:r w:rsidRPr="00F31832">
              <w:rPr>
                <w:rFonts w:asciiTheme="minorHAnsi" w:hAnsiTheme="minorHAnsi" w:cs="Arial"/>
              </w:rPr>
              <w:t xml:space="preserve"> basic ethics and the common issues that cause dilemmas in practice</w:t>
            </w:r>
          </w:p>
        </w:tc>
        <w:tc>
          <w:tcPr>
            <w:tcW w:w="2482"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Uses the principles of ethics to resolve the wide range of issues in practice in a structured way with learners</w:t>
            </w:r>
          </w:p>
        </w:tc>
        <w:tc>
          <w:tcPr>
            <w:tcW w:w="2861"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 xml:space="preserve">Actively explores with the learner a structured ethical response to the dilemmas and conflicts implicit </w:t>
            </w:r>
            <w:proofErr w:type="gramStart"/>
            <w:r w:rsidRPr="00F31832">
              <w:rPr>
                <w:rFonts w:asciiTheme="minorHAnsi" w:hAnsiTheme="minorHAnsi" w:cs="Arial"/>
              </w:rPr>
              <w:t>in patient</w:t>
            </w:r>
            <w:proofErr w:type="gramEnd"/>
            <w:r w:rsidRPr="00F31832">
              <w:rPr>
                <w:rFonts w:asciiTheme="minorHAnsi" w:hAnsiTheme="minorHAnsi" w:cs="Arial"/>
              </w:rPr>
              <w:t xml:space="preserve"> care and the educational transaction.</w:t>
            </w:r>
          </w:p>
        </w:tc>
      </w:tr>
      <w:tr w:rsidR="00E653A2" w:rsidRPr="00F31832">
        <w:trPr>
          <w:cantSplit/>
          <w:trHeight w:val="593"/>
        </w:trPr>
        <w:tc>
          <w:tcPr>
            <w:tcW w:w="1912" w:type="dxa"/>
            <w:gridSpan w:val="2"/>
            <w:vMerge/>
          </w:tcPr>
          <w:p w:rsidR="00E653A2" w:rsidRPr="00F31832" w:rsidRDefault="00E653A2" w:rsidP="00E653A2">
            <w:pPr>
              <w:rPr>
                <w:rFonts w:asciiTheme="minorHAnsi" w:hAnsiTheme="minorHAnsi" w:cs="Arial"/>
              </w:rPr>
            </w:pPr>
          </w:p>
        </w:tc>
        <w:tc>
          <w:tcPr>
            <w:tcW w:w="2459" w:type="dxa"/>
          </w:tcPr>
          <w:p w:rsidR="00E653A2" w:rsidRPr="00F31832" w:rsidRDefault="00E653A2" w:rsidP="00E653A2">
            <w:pPr>
              <w:rPr>
                <w:rFonts w:asciiTheme="minorHAnsi" w:hAnsiTheme="minorHAnsi" w:cs="Arial"/>
              </w:rPr>
            </w:pPr>
            <w:r w:rsidRPr="00F31832">
              <w:rPr>
                <w:rFonts w:asciiTheme="minorHAnsi" w:hAnsiTheme="minorHAnsi" w:cs="Arial"/>
              </w:rPr>
              <w:t>Recognises the ethical implications of teaching</w:t>
            </w:r>
          </w:p>
        </w:tc>
        <w:tc>
          <w:tcPr>
            <w:tcW w:w="2482"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Actively explores with the learner the ethical implications of learning and teaching.</w:t>
            </w:r>
          </w:p>
        </w:tc>
        <w:tc>
          <w:tcPr>
            <w:tcW w:w="2861"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Empowers the learner to identify and resolve ethical dilemmas in the educational transaction.</w:t>
            </w:r>
          </w:p>
        </w:tc>
      </w:tr>
      <w:tr w:rsidR="00E653A2" w:rsidRPr="00F31832">
        <w:trPr>
          <w:cantSplit/>
          <w:trHeight w:val="592"/>
        </w:trPr>
        <w:tc>
          <w:tcPr>
            <w:tcW w:w="1912" w:type="dxa"/>
            <w:gridSpan w:val="2"/>
            <w:vMerge/>
          </w:tcPr>
          <w:p w:rsidR="00E653A2" w:rsidRPr="00F31832" w:rsidRDefault="00E653A2" w:rsidP="00E653A2">
            <w:pPr>
              <w:rPr>
                <w:rFonts w:asciiTheme="minorHAnsi" w:hAnsiTheme="minorHAnsi" w:cs="Arial"/>
              </w:rPr>
            </w:pPr>
          </w:p>
        </w:tc>
        <w:tc>
          <w:tcPr>
            <w:tcW w:w="2459" w:type="dxa"/>
          </w:tcPr>
          <w:p w:rsidR="00E653A2" w:rsidRPr="00F31832" w:rsidRDefault="00E653A2" w:rsidP="00E653A2">
            <w:pPr>
              <w:rPr>
                <w:rFonts w:asciiTheme="minorHAnsi" w:hAnsiTheme="minorHAnsi" w:cs="Arial"/>
              </w:rPr>
            </w:pPr>
            <w:r w:rsidRPr="00F31832">
              <w:rPr>
                <w:rFonts w:asciiTheme="minorHAnsi" w:hAnsiTheme="minorHAnsi" w:cs="Arial"/>
              </w:rPr>
              <w:t>Recognises that learners are different and does not discriminate against them because of those differences.</w:t>
            </w:r>
          </w:p>
        </w:tc>
        <w:tc>
          <w:tcPr>
            <w:tcW w:w="2482"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 xml:space="preserve">Recognises and </w:t>
            </w:r>
            <w:proofErr w:type="gramStart"/>
            <w:r w:rsidRPr="00F31832">
              <w:rPr>
                <w:rFonts w:asciiTheme="minorHAnsi" w:hAnsiTheme="minorHAnsi" w:cs="Arial"/>
              </w:rPr>
              <w:t>takes action</w:t>
            </w:r>
            <w:proofErr w:type="gramEnd"/>
            <w:r w:rsidRPr="00F31832">
              <w:rPr>
                <w:rFonts w:asciiTheme="minorHAnsi" w:hAnsiTheme="minorHAnsi" w:cs="Arial"/>
              </w:rPr>
              <w:t xml:space="preserve"> to address prejudice, oppression and unfair discrimination within self, other individuals and within systems</w:t>
            </w:r>
          </w:p>
        </w:tc>
        <w:tc>
          <w:tcPr>
            <w:tcW w:w="2861" w:type="dxa"/>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Actively promotes equality of opportunity for learners to maximise career prospects, and for individuals to achieve their full potential.</w:t>
            </w:r>
          </w:p>
        </w:tc>
      </w:tr>
      <w:tr w:rsidR="00E653A2" w:rsidRPr="00F31832">
        <w:trPr>
          <w:cantSplit/>
          <w:trHeight w:val="592"/>
        </w:trPr>
        <w:tc>
          <w:tcPr>
            <w:tcW w:w="1912" w:type="dxa"/>
            <w:gridSpan w:val="2"/>
            <w:vMerge/>
            <w:tcBorders>
              <w:bottom w:val="single" w:sz="4" w:space="0" w:color="auto"/>
            </w:tcBorders>
          </w:tcPr>
          <w:p w:rsidR="00E653A2" w:rsidRPr="00F31832" w:rsidRDefault="00E653A2" w:rsidP="00E653A2">
            <w:pPr>
              <w:rPr>
                <w:rFonts w:asciiTheme="minorHAnsi" w:hAnsiTheme="minorHAnsi" w:cs="Arial"/>
              </w:rPr>
            </w:pPr>
          </w:p>
        </w:tc>
        <w:tc>
          <w:tcPr>
            <w:tcW w:w="2459" w:type="dxa"/>
            <w:tcBorders>
              <w:bottom w:val="single" w:sz="4" w:space="0" w:color="auto"/>
            </w:tcBorders>
          </w:tcPr>
          <w:p w:rsidR="00E653A2" w:rsidRPr="00F31832" w:rsidRDefault="00E653A2" w:rsidP="00E653A2">
            <w:pPr>
              <w:rPr>
                <w:rFonts w:asciiTheme="minorHAnsi" w:hAnsiTheme="minorHAnsi" w:cs="Arial"/>
              </w:rPr>
            </w:pPr>
            <w:r w:rsidRPr="00F31832">
              <w:rPr>
                <w:rFonts w:asciiTheme="minorHAnsi" w:hAnsiTheme="minorHAnsi" w:cs="Arial"/>
              </w:rPr>
              <w:t xml:space="preserve">Is aware of the required professional values of a doctor and that these values might vary. </w:t>
            </w:r>
          </w:p>
        </w:tc>
        <w:tc>
          <w:tcPr>
            <w:tcW w:w="2482" w:type="dxa"/>
            <w:tcBorders>
              <w:bottom w:val="single" w:sz="4" w:space="0" w:color="auto"/>
            </w:tcBorders>
            <w:shd w:val="clear" w:color="auto" w:fill="auto"/>
          </w:tcPr>
          <w:p w:rsidR="00E653A2" w:rsidRPr="00F31832" w:rsidRDefault="00E653A2" w:rsidP="00E653A2">
            <w:pPr>
              <w:rPr>
                <w:rFonts w:asciiTheme="minorHAnsi" w:hAnsiTheme="minorHAnsi" w:cs="Arial"/>
              </w:rPr>
            </w:pPr>
            <w:proofErr w:type="gramStart"/>
            <w:r w:rsidRPr="00F31832">
              <w:rPr>
                <w:rFonts w:asciiTheme="minorHAnsi" w:hAnsiTheme="minorHAnsi" w:cs="Arial"/>
              </w:rPr>
              <w:t>Is able to</w:t>
            </w:r>
            <w:proofErr w:type="gramEnd"/>
            <w:r w:rsidRPr="00F31832">
              <w:rPr>
                <w:rFonts w:asciiTheme="minorHAnsi" w:hAnsiTheme="minorHAnsi" w:cs="Arial"/>
              </w:rPr>
              <w:t xml:space="preserve"> use an educational model that respects the learner’s autonomy but ensures that this is just part of any decisions that are made.</w:t>
            </w:r>
          </w:p>
        </w:tc>
        <w:tc>
          <w:tcPr>
            <w:tcW w:w="2861" w:type="dxa"/>
            <w:tcBorders>
              <w:bottom w:val="single" w:sz="4" w:space="0" w:color="auto"/>
            </w:tcBorders>
            <w:shd w:val="clear" w:color="auto" w:fill="auto"/>
          </w:tcPr>
          <w:p w:rsidR="00E653A2" w:rsidRPr="00F31832" w:rsidRDefault="00E653A2" w:rsidP="00E653A2">
            <w:pPr>
              <w:rPr>
                <w:rFonts w:asciiTheme="minorHAnsi" w:hAnsiTheme="minorHAnsi" w:cs="Arial"/>
              </w:rPr>
            </w:pPr>
            <w:r w:rsidRPr="00F31832">
              <w:rPr>
                <w:rFonts w:asciiTheme="minorHAnsi" w:hAnsiTheme="minorHAnsi" w:cs="Arial"/>
              </w:rPr>
              <w:t>Can use a detailed understanding of ethical decision making to help developing the learner’s skills whilst also being able to assess their progress.</w:t>
            </w:r>
          </w:p>
        </w:tc>
      </w:tr>
    </w:tbl>
    <w:p w:rsidR="00077962" w:rsidRDefault="00077962">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
        <w:gridCol w:w="8397"/>
      </w:tblGrid>
      <w:tr w:rsidR="00077962" w:rsidRPr="00077962">
        <w:tc>
          <w:tcPr>
            <w:tcW w:w="1101" w:type="dxa"/>
            <w:shd w:val="clear" w:color="auto" w:fill="E6E6E6"/>
          </w:tcPr>
          <w:p w:rsidR="00077962" w:rsidRPr="00077962" w:rsidRDefault="00077962" w:rsidP="00332BD6">
            <w:pPr>
              <w:jc w:val="center"/>
              <w:rPr>
                <w:rFonts w:asciiTheme="minorHAnsi" w:hAnsiTheme="minorHAnsi" w:cs="Arial"/>
                <w:b/>
                <w:bCs/>
                <w:sz w:val="28"/>
                <w:szCs w:val="28"/>
              </w:rPr>
            </w:pPr>
            <w:r w:rsidRPr="00077962">
              <w:rPr>
                <w:rFonts w:asciiTheme="minorHAnsi" w:hAnsiTheme="minorHAnsi" w:cs="Tahoma"/>
                <w:sz w:val="28"/>
                <w:szCs w:val="28"/>
              </w:rPr>
              <w:lastRenderedPageBreak/>
              <w:br w:type="page"/>
            </w:r>
            <w:r w:rsidRPr="00077962">
              <w:rPr>
                <w:rFonts w:asciiTheme="minorHAnsi" w:hAnsiTheme="minorHAnsi" w:cs="Arial"/>
                <w:sz w:val="28"/>
                <w:szCs w:val="28"/>
              </w:rPr>
              <w:br w:type="page"/>
            </w:r>
            <w:r w:rsidRPr="00077962">
              <w:rPr>
                <w:rFonts w:asciiTheme="minorHAnsi" w:hAnsiTheme="minorHAnsi" w:cs="Arial"/>
                <w:b/>
                <w:bCs/>
                <w:sz w:val="28"/>
                <w:szCs w:val="28"/>
              </w:rPr>
              <w:t>11</w:t>
            </w:r>
          </w:p>
        </w:tc>
        <w:tc>
          <w:tcPr>
            <w:tcW w:w="8613" w:type="dxa"/>
            <w:shd w:val="clear" w:color="auto" w:fill="E6E6E6"/>
          </w:tcPr>
          <w:p w:rsidR="00077962" w:rsidRPr="00077962" w:rsidRDefault="00077962" w:rsidP="00332BD6">
            <w:pPr>
              <w:rPr>
                <w:rFonts w:asciiTheme="minorHAnsi" w:hAnsiTheme="minorHAnsi" w:cs="Arial"/>
                <w:b/>
                <w:sz w:val="28"/>
                <w:szCs w:val="28"/>
              </w:rPr>
            </w:pPr>
            <w:r w:rsidRPr="00077962">
              <w:rPr>
                <w:rFonts w:asciiTheme="minorHAnsi" w:hAnsiTheme="minorHAnsi" w:cs="Arial"/>
                <w:b/>
                <w:sz w:val="28"/>
                <w:szCs w:val="28"/>
              </w:rPr>
              <w:t>Maintaining an ethical approach to Teaching</w:t>
            </w:r>
          </w:p>
        </w:tc>
      </w:tr>
      <w:tr w:rsidR="00E653A2" w:rsidRPr="00F31832">
        <w:trPr>
          <w:cantSplit/>
          <w:trHeight w:val="75"/>
        </w:trPr>
        <w:tc>
          <w:tcPr>
            <w:tcW w:w="9714" w:type="dxa"/>
            <w:gridSpan w:val="2"/>
            <w:tcBorders>
              <w:bottom w:val="nil"/>
            </w:tcBorders>
            <w:shd w:val="clear" w:color="auto" w:fill="E6E6E6"/>
          </w:tcPr>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p>
          <w:p w:rsidR="00E653A2" w:rsidRPr="00F31832" w:rsidRDefault="00E653A2" w:rsidP="008568E1">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714" w:type="dxa"/>
            <w:gridSpan w:val="2"/>
            <w:tcBorders>
              <w:top w:val="nil"/>
              <w:left w:val="single" w:sz="4" w:space="0" w:color="auto"/>
            </w:tcBorders>
            <w:shd w:val="clear" w:color="auto" w:fill="E6E6E6"/>
          </w:tcPr>
          <w:p w:rsidR="00E653A2" w:rsidRPr="00470263" w:rsidRDefault="000778C4" w:rsidP="00470263">
            <w:pPr>
              <w:ind w:left="720"/>
              <w:rPr>
                <w:rFonts w:asciiTheme="minorHAnsi" w:hAnsiTheme="minorHAnsi" w:cs="Arial"/>
              </w:rPr>
            </w:pPr>
            <w:r>
              <w:rPr>
                <w:noProof/>
                <w:lang w:val="en-US"/>
              </w:rPr>
              <w:pict>
                <v:shape id="_x0000_s1555" type="#_x0000_t202" style="position:absolute;left:0;text-align:left;margin-left:-5.1pt;margin-top:1.9pt;width:486pt;height:126pt;z-index:251708928;mso-wrap-edited:f;mso-position-horizontal-relative:text;mso-position-vertical-relative:text" wrapcoords="0 0 21600 0 21600 21600 0 21600 0 0" filled="f" stroked="f">
                  <v:fill o:detectmouseclick="t"/>
                  <v:textbox style="mso-next-textbox:#_x0000_s1555" inset=",7.2pt,,7.2pt">
                    <w:txbxContent>
                      <w:p w:rsidR="00795470" w:rsidRPr="00B854ED" w:rsidRDefault="00795470" w:rsidP="00B854ED">
                        <w:pPr>
                          <w:pStyle w:val="ListParagraph"/>
                          <w:numPr>
                            <w:ilvl w:val="0"/>
                            <w:numId w:val="37"/>
                          </w:numPr>
                          <w:spacing w:after="0"/>
                          <w:rPr>
                            <w:rFonts w:asciiTheme="minorHAnsi" w:hAnsiTheme="minorHAnsi"/>
                          </w:rPr>
                        </w:pPr>
                        <w:r w:rsidRPr="00B854ED">
                          <w:rPr>
                            <w:rFonts w:asciiTheme="minorHAnsi" w:hAnsiTheme="minorHAnsi"/>
                          </w:rPr>
                          <w:t>Video of tutorial</w:t>
                        </w:r>
                      </w:p>
                      <w:p w:rsidR="00795470" w:rsidRPr="00B854ED" w:rsidRDefault="00795470" w:rsidP="00B854ED">
                        <w:pPr>
                          <w:pStyle w:val="ListParagraph"/>
                          <w:numPr>
                            <w:ilvl w:val="0"/>
                            <w:numId w:val="37"/>
                          </w:numPr>
                          <w:spacing w:after="0"/>
                          <w:rPr>
                            <w:rFonts w:asciiTheme="minorHAnsi" w:hAnsiTheme="minorHAnsi"/>
                          </w:rPr>
                        </w:pPr>
                        <w:r w:rsidRPr="00B854ED">
                          <w:rPr>
                            <w:rFonts w:asciiTheme="minorHAnsi" w:hAnsiTheme="minorHAnsi"/>
                          </w:rPr>
                          <w:t>Case discussion</w:t>
                        </w:r>
                      </w:p>
                      <w:p w:rsidR="00795470" w:rsidRPr="00B854ED" w:rsidRDefault="00795470" w:rsidP="00B854ED">
                        <w:pPr>
                          <w:pStyle w:val="ListParagraph"/>
                          <w:numPr>
                            <w:ilvl w:val="0"/>
                            <w:numId w:val="37"/>
                          </w:numPr>
                          <w:spacing w:after="0"/>
                          <w:rPr>
                            <w:rFonts w:asciiTheme="minorHAnsi" w:hAnsiTheme="minorHAnsi"/>
                          </w:rPr>
                        </w:pPr>
                        <w:r w:rsidRPr="00B854ED">
                          <w:rPr>
                            <w:rFonts w:asciiTheme="minorHAnsi" w:hAnsiTheme="minorHAnsi"/>
                          </w:rPr>
                          <w:t>MSF</w:t>
                        </w:r>
                      </w:p>
                      <w:p w:rsidR="00795470" w:rsidRPr="00B854ED" w:rsidRDefault="00795470" w:rsidP="00B854ED">
                        <w:pPr>
                          <w:pStyle w:val="ListParagraph"/>
                          <w:numPr>
                            <w:ilvl w:val="0"/>
                            <w:numId w:val="37"/>
                          </w:numPr>
                          <w:spacing w:after="0"/>
                          <w:rPr>
                            <w:rFonts w:asciiTheme="minorHAnsi" w:hAnsiTheme="minorHAnsi"/>
                          </w:rPr>
                        </w:pPr>
                        <w:r w:rsidRPr="00B854ED">
                          <w:rPr>
                            <w:rFonts w:asciiTheme="minorHAnsi" w:hAnsiTheme="minorHAnsi"/>
                          </w:rPr>
                          <w:t>Ethical grid (</w:t>
                        </w:r>
                        <w:proofErr w:type="spellStart"/>
                        <w:r w:rsidRPr="00B854ED">
                          <w:rPr>
                            <w:rFonts w:asciiTheme="minorHAnsi" w:hAnsiTheme="minorHAnsi"/>
                          </w:rPr>
                          <w:t>Seedhouse</w:t>
                        </w:r>
                        <w:proofErr w:type="spellEnd"/>
                        <w:r w:rsidRPr="00B854ED">
                          <w:rPr>
                            <w:rFonts w:asciiTheme="minorHAnsi" w:hAnsiTheme="minorHAnsi"/>
                          </w:rPr>
                          <w:t>)</w:t>
                        </w:r>
                      </w:p>
                      <w:p w:rsidR="00795470" w:rsidRPr="00B854ED" w:rsidRDefault="00795470" w:rsidP="00B854ED">
                        <w:pPr>
                          <w:pStyle w:val="ListParagraph"/>
                          <w:numPr>
                            <w:ilvl w:val="0"/>
                            <w:numId w:val="37"/>
                          </w:numPr>
                          <w:spacing w:after="0"/>
                          <w:rPr>
                            <w:rFonts w:asciiTheme="minorHAnsi" w:hAnsiTheme="minorHAnsi"/>
                          </w:rPr>
                        </w:pPr>
                        <w:r w:rsidRPr="00B854ED">
                          <w:rPr>
                            <w:rFonts w:asciiTheme="minorHAnsi" w:hAnsiTheme="minorHAnsi"/>
                          </w:rPr>
                          <w:t xml:space="preserve">Ethical </w:t>
                        </w:r>
                        <w:proofErr w:type="gramStart"/>
                        <w:r w:rsidRPr="00B854ED">
                          <w:rPr>
                            <w:rFonts w:asciiTheme="minorHAnsi" w:hAnsiTheme="minorHAnsi"/>
                          </w:rPr>
                          <w:t>decision making</w:t>
                        </w:r>
                        <w:proofErr w:type="gramEnd"/>
                        <w:r w:rsidRPr="00B854ED">
                          <w:rPr>
                            <w:rFonts w:asciiTheme="minorHAnsi" w:hAnsiTheme="minorHAnsi"/>
                          </w:rPr>
                          <w:t xml:space="preserve"> model (Molyneux)</w:t>
                        </w:r>
                      </w:p>
                      <w:p w:rsidR="00795470" w:rsidRPr="00B854ED" w:rsidRDefault="00795470" w:rsidP="00B854ED">
                        <w:pPr>
                          <w:pStyle w:val="ListParagraph"/>
                          <w:numPr>
                            <w:ilvl w:val="0"/>
                            <w:numId w:val="37"/>
                          </w:numPr>
                          <w:spacing w:after="0"/>
                          <w:rPr>
                            <w:rFonts w:asciiTheme="minorHAnsi" w:hAnsiTheme="minorHAnsi"/>
                          </w:rPr>
                        </w:pPr>
                        <w:r w:rsidRPr="00B854ED">
                          <w:rPr>
                            <w:rFonts w:asciiTheme="minorHAnsi" w:hAnsiTheme="minorHAnsi"/>
                          </w:rPr>
                          <w:t>Scenarios &amp; role play</w:t>
                        </w:r>
                      </w:p>
                    </w:txbxContent>
                  </v:textbox>
                  <w10:wrap type="tight"/>
                </v:shape>
              </w:pict>
            </w:r>
          </w:p>
          <w:p w:rsidR="00E653A2" w:rsidRPr="00F31832" w:rsidRDefault="00E653A2" w:rsidP="00E653A2">
            <w:pPr>
              <w:rPr>
                <w:rFonts w:asciiTheme="minorHAnsi" w:hAnsiTheme="minorHAnsi" w:cs="Arial"/>
              </w:rPr>
            </w:pPr>
          </w:p>
        </w:tc>
      </w:tr>
    </w:tbl>
    <w:p w:rsidR="00E653A2" w:rsidRPr="00F31832" w:rsidRDefault="00E653A2" w:rsidP="00E653A2">
      <w:pPr>
        <w:rPr>
          <w:rFonts w:asciiTheme="minorHAnsi" w:hAnsiTheme="minorHAnsi" w:cs="Tahoma"/>
        </w:rPr>
      </w:pPr>
    </w:p>
    <w:p w:rsidR="00E653A2" w:rsidRPr="00F31832" w:rsidRDefault="00E653A2" w:rsidP="00E653A2">
      <w:pPr>
        <w:rPr>
          <w:rFonts w:asciiTheme="minorHAnsi" w:hAnsiTheme="minorHAnsi" w:cs="Tahoma"/>
        </w:rPr>
      </w:pPr>
    </w:p>
    <w:p w:rsidR="00E653A2" w:rsidRPr="00F31832" w:rsidRDefault="004C7BBD" w:rsidP="00E653A2">
      <w:pPr>
        <w:rPr>
          <w:rFonts w:asciiTheme="minorHAnsi" w:hAnsiTheme="minorHAnsi" w:cs="Tahoma"/>
          <w:b/>
        </w:rPr>
      </w:pPr>
      <w:r>
        <w:rPr>
          <w:noProof/>
          <w:lang w:eastAsia="en-GB"/>
        </w:rPr>
        <w:drawing>
          <wp:anchor distT="0" distB="0" distL="114300" distR="114300" simplePos="0" relativeHeight="251691520" behindDoc="1" locked="0" layoutInCell="1" allowOverlap="1">
            <wp:simplePos x="0" y="0"/>
            <wp:positionH relativeFrom="column">
              <wp:posOffset>1249045</wp:posOffset>
            </wp:positionH>
            <wp:positionV relativeFrom="paragraph">
              <wp:posOffset>387985</wp:posOffset>
            </wp:positionV>
            <wp:extent cx="3533140" cy="4759325"/>
            <wp:effectExtent l="25400" t="0" r="0" b="0"/>
            <wp:wrapTight wrapText="bothSides">
              <wp:wrapPolygon edited="0">
                <wp:start x="-155" y="0"/>
                <wp:lineTo x="-155" y="21557"/>
                <wp:lineTo x="21584" y="21557"/>
                <wp:lineTo x="21584" y="0"/>
                <wp:lineTo x="-155" y="0"/>
              </wp:wrapPolygon>
            </wp:wrapTight>
            <wp:docPr id="446"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9" cstate="print"/>
                    <a:srcRect/>
                    <a:stretch>
                      <a:fillRect/>
                    </a:stretch>
                  </pic:blipFill>
                  <pic:spPr bwMode="auto">
                    <a:xfrm>
                      <a:off x="0" y="0"/>
                      <a:ext cx="3533140" cy="4759325"/>
                    </a:xfrm>
                    <a:prstGeom prst="rect">
                      <a:avLst/>
                    </a:prstGeom>
                    <a:noFill/>
                  </pic:spPr>
                </pic:pic>
              </a:graphicData>
            </a:graphic>
          </wp:anchor>
        </w:drawing>
      </w:r>
      <w:r w:rsidR="00E653A2" w:rsidRPr="00F31832">
        <w:rPr>
          <w:rFonts w:asciiTheme="minorHAnsi" w:hAnsiTheme="minorHAnsi" w:cs="Tahoma"/>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
        <w:gridCol w:w="1288"/>
        <w:gridCol w:w="2471"/>
        <w:gridCol w:w="2569"/>
        <w:gridCol w:w="2433"/>
      </w:tblGrid>
      <w:tr w:rsidR="00E653A2" w:rsidRPr="00077962">
        <w:tc>
          <w:tcPr>
            <w:tcW w:w="953" w:type="dxa"/>
            <w:shd w:val="clear" w:color="auto" w:fill="E6E6E6"/>
          </w:tcPr>
          <w:p w:rsidR="00E653A2" w:rsidRPr="00077962" w:rsidRDefault="00E653A2" w:rsidP="00E653A2">
            <w:pPr>
              <w:jc w:val="center"/>
              <w:rPr>
                <w:rFonts w:asciiTheme="minorHAnsi" w:hAnsiTheme="minorHAnsi" w:cs="Arial"/>
                <w:sz w:val="28"/>
                <w:szCs w:val="28"/>
              </w:rPr>
            </w:pPr>
            <w:r w:rsidRPr="00077962">
              <w:rPr>
                <w:rFonts w:asciiTheme="minorHAnsi" w:hAnsiTheme="minorHAnsi" w:cs="Arial"/>
                <w:b/>
                <w:bCs/>
                <w:sz w:val="28"/>
                <w:szCs w:val="28"/>
              </w:rPr>
              <w:lastRenderedPageBreak/>
              <w:t>12</w:t>
            </w:r>
          </w:p>
        </w:tc>
        <w:tc>
          <w:tcPr>
            <w:tcW w:w="8761" w:type="dxa"/>
            <w:gridSpan w:val="4"/>
            <w:shd w:val="clear" w:color="auto" w:fill="E6E6E6"/>
          </w:tcPr>
          <w:p w:rsidR="00E653A2" w:rsidRPr="00077962" w:rsidRDefault="00E653A2" w:rsidP="00077962">
            <w:pPr>
              <w:rPr>
                <w:rFonts w:asciiTheme="minorHAnsi" w:hAnsiTheme="minorHAnsi" w:cs="Arial"/>
                <w:sz w:val="28"/>
                <w:szCs w:val="28"/>
              </w:rPr>
            </w:pPr>
            <w:r w:rsidRPr="00077962">
              <w:rPr>
                <w:rFonts w:asciiTheme="minorHAnsi" w:hAnsiTheme="minorHAnsi" w:cs="Arial"/>
                <w:b/>
                <w:sz w:val="28"/>
                <w:szCs w:val="28"/>
              </w:rPr>
              <w:t>Fitness to Teach</w:t>
            </w:r>
          </w:p>
        </w:tc>
      </w:tr>
      <w:tr w:rsidR="00E653A2" w:rsidRPr="00F31832">
        <w:tc>
          <w:tcPr>
            <w:tcW w:w="9714" w:type="dxa"/>
            <w:gridSpan w:val="5"/>
            <w:shd w:val="clear" w:color="auto" w:fill="E6E6E6"/>
          </w:tcPr>
          <w:p w:rsidR="00E653A2" w:rsidRPr="00F31832" w:rsidRDefault="00E653A2" w:rsidP="00077962">
            <w:pPr>
              <w:rPr>
                <w:rFonts w:asciiTheme="minorHAnsi" w:hAnsiTheme="minorHAnsi" w:cs="Arial"/>
                <w:b/>
              </w:rPr>
            </w:pPr>
            <w:r w:rsidRPr="00F31832">
              <w:rPr>
                <w:rFonts w:asciiTheme="minorHAnsi" w:hAnsiTheme="minorHAnsi" w:cs="Arial"/>
                <w:b/>
              </w:rPr>
              <w:t>This competency is about the Trainer’s awareness of how their own performance, conduct or health affects the relationship with the learner</w:t>
            </w:r>
          </w:p>
        </w:tc>
      </w:tr>
      <w:tr w:rsidR="00E653A2" w:rsidRPr="00F31832">
        <w:tc>
          <w:tcPr>
            <w:tcW w:w="9714" w:type="dxa"/>
            <w:gridSpan w:val="5"/>
          </w:tcPr>
          <w:p w:rsidR="00E653A2" w:rsidRPr="00F31832" w:rsidRDefault="00E653A2" w:rsidP="00E653A2">
            <w:pPr>
              <w:jc w:val="both"/>
              <w:rPr>
                <w:rFonts w:asciiTheme="minorHAnsi" w:hAnsiTheme="minorHAnsi" w:cs="Arial"/>
              </w:rPr>
            </w:pPr>
            <w:r w:rsidRPr="00F31832">
              <w:rPr>
                <w:rFonts w:asciiTheme="minorHAnsi" w:hAnsiTheme="minorHAnsi" w:cs="Arial"/>
              </w:rPr>
              <w:t xml:space="preserve">Specific competences might be (in no </w:t>
            </w:r>
            <w:proofErr w:type="gramStart"/>
            <w:r w:rsidRPr="00F31832">
              <w:rPr>
                <w:rFonts w:asciiTheme="minorHAnsi" w:hAnsiTheme="minorHAnsi" w:cs="Arial"/>
              </w:rPr>
              <w:t>particular order</w:t>
            </w:r>
            <w:proofErr w:type="gramEnd"/>
            <w:r w:rsidRPr="00F31832">
              <w:rPr>
                <w:rFonts w:asciiTheme="minorHAnsi" w:hAnsiTheme="minorHAnsi" w:cs="Arial"/>
              </w:rPr>
              <w:t>)</w:t>
            </w:r>
          </w:p>
          <w:p w:rsidR="00E653A2" w:rsidRPr="00F31832" w:rsidRDefault="00E653A2" w:rsidP="00E653A2">
            <w:pPr>
              <w:numPr>
                <w:ilvl w:val="0"/>
                <w:numId w:val="4"/>
              </w:numPr>
              <w:spacing w:after="0"/>
              <w:rPr>
                <w:rFonts w:asciiTheme="minorHAnsi" w:hAnsiTheme="minorHAnsi" w:cs="Arial"/>
              </w:rPr>
            </w:pPr>
            <w:r w:rsidRPr="00F31832">
              <w:rPr>
                <w:rFonts w:asciiTheme="minorHAnsi" w:hAnsiTheme="minorHAnsi" w:cs="Arial"/>
              </w:rPr>
              <w:t>Recognition that emotional and physical health affects the ability to teach.</w:t>
            </w:r>
          </w:p>
          <w:p w:rsidR="00E653A2" w:rsidRPr="00F31832" w:rsidRDefault="00E653A2" w:rsidP="00E653A2">
            <w:pPr>
              <w:numPr>
                <w:ilvl w:val="0"/>
                <w:numId w:val="4"/>
              </w:numPr>
              <w:spacing w:after="0"/>
              <w:rPr>
                <w:rFonts w:asciiTheme="minorHAnsi" w:hAnsiTheme="minorHAnsi" w:cs="Arial"/>
              </w:rPr>
            </w:pPr>
            <w:r w:rsidRPr="00F31832">
              <w:rPr>
                <w:rFonts w:asciiTheme="minorHAnsi" w:hAnsiTheme="minorHAnsi" w:cs="Arial"/>
              </w:rPr>
              <w:t>Ability to identify poor personal educational performance and to take appropriate action</w:t>
            </w:r>
          </w:p>
          <w:p w:rsidR="00E653A2" w:rsidRPr="00F31832" w:rsidRDefault="00E653A2" w:rsidP="00E653A2">
            <w:pPr>
              <w:ind w:left="360"/>
              <w:rPr>
                <w:rFonts w:asciiTheme="minorHAnsi" w:hAnsiTheme="minorHAnsi" w:cs="Arial"/>
              </w:rPr>
            </w:pPr>
          </w:p>
        </w:tc>
      </w:tr>
      <w:tr w:rsidR="00E653A2" w:rsidRPr="00F31832">
        <w:trPr>
          <w:cantSplit/>
        </w:trPr>
        <w:tc>
          <w:tcPr>
            <w:tcW w:w="2241" w:type="dxa"/>
            <w:gridSpan w:val="2"/>
            <w:vMerge w:val="restart"/>
          </w:tcPr>
          <w:p w:rsidR="00E653A2" w:rsidRPr="00F31832" w:rsidRDefault="00E653A2" w:rsidP="00E653A2">
            <w:pPr>
              <w:jc w:val="center"/>
              <w:rPr>
                <w:rFonts w:asciiTheme="minorHAnsi" w:hAnsiTheme="minorHAnsi" w:cs="Arial"/>
                <w:b/>
              </w:rPr>
            </w:pPr>
            <w:r w:rsidRPr="00F31832">
              <w:rPr>
                <w:rFonts w:asciiTheme="minorHAnsi" w:hAnsiTheme="minorHAnsi" w:cs="Arial"/>
                <w:b/>
              </w:rPr>
              <w:t>Insufficient Evidence</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bCs/>
              </w:rPr>
            </w:pPr>
            <w:r w:rsidRPr="00F31832">
              <w:rPr>
                <w:rFonts w:asciiTheme="minorHAnsi" w:hAnsiTheme="minorHAnsi" w:cs="Arial"/>
                <w:bCs/>
              </w:rPr>
              <w:t>From the available evidence, the doctor’s performance cannot be placed on a higher point of this developmental scale.</w:t>
            </w:r>
          </w:p>
          <w:p w:rsidR="00E653A2" w:rsidRPr="00F31832" w:rsidRDefault="00E653A2" w:rsidP="00E653A2">
            <w:pPr>
              <w:rPr>
                <w:rFonts w:asciiTheme="minorHAnsi" w:hAnsiTheme="minorHAnsi" w:cs="Arial"/>
              </w:rPr>
            </w:pPr>
          </w:p>
        </w:tc>
        <w:tc>
          <w:tcPr>
            <w:tcW w:w="2471" w:type="dxa"/>
            <w:tcMar>
              <w:left w:w="28" w:type="dxa"/>
              <w:right w:w="28" w:type="dxa"/>
            </w:tcMar>
          </w:tcPr>
          <w:p w:rsidR="00E653A2" w:rsidRPr="00F31832" w:rsidRDefault="00E653A2" w:rsidP="00E653A2">
            <w:pPr>
              <w:jc w:val="center"/>
              <w:rPr>
                <w:rFonts w:asciiTheme="minorHAnsi" w:hAnsiTheme="minorHAnsi" w:cs="Arial"/>
                <w:b/>
              </w:rPr>
            </w:pPr>
            <w:r w:rsidRPr="00F31832">
              <w:rPr>
                <w:rFonts w:asciiTheme="minorHAnsi" w:hAnsiTheme="minorHAnsi" w:cs="Arial"/>
                <w:b/>
              </w:rPr>
              <w:t>Needs Further Development</w:t>
            </w:r>
          </w:p>
          <w:p w:rsidR="00E653A2" w:rsidRPr="00F31832" w:rsidRDefault="00E653A2" w:rsidP="00E653A2">
            <w:pPr>
              <w:rPr>
                <w:rFonts w:asciiTheme="minorHAnsi" w:hAnsiTheme="minorHAnsi" w:cs="Arial"/>
              </w:rPr>
            </w:pPr>
          </w:p>
          <w:p w:rsidR="00E653A2" w:rsidRPr="00F31832" w:rsidRDefault="00E653A2" w:rsidP="00E653A2">
            <w:pPr>
              <w:ind w:left="85"/>
              <w:rPr>
                <w:rFonts w:asciiTheme="minorHAnsi" w:hAnsiTheme="minorHAnsi" w:cs="Arial"/>
              </w:rPr>
            </w:pPr>
            <w:r w:rsidRPr="00F31832">
              <w:rPr>
                <w:rFonts w:asciiTheme="minorHAnsi" w:hAnsiTheme="minorHAnsi" w:cs="Arial"/>
              </w:rPr>
              <w:t>Recognises that health and well-being affect the ability to teach</w:t>
            </w:r>
          </w:p>
        </w:tc>
        <w:tc>
          <w:tcPr>
            <w:tcW w:w="2569" w:type="dxa"/>
          </w:tcPr>
          <w:p w:rsidR="00E653A2" w:rsidRPr="00F31832" w:rsidRDefault="00E653A2" w:rsidP="00E653A2">
            <w:pPr>
              <w:jc w:val="center"/>
              <w:rPr>
                <w:rFonts w:asciiTheme="minorHAnsi" w:hAnsiTheme="minorHAnsi" w:cs="Arial"/>
                <w:b/>
              </w:rPr>
            </w:pPr>
            <w:r w:rsidRPr="00F31832">
              <w:rPr>
                <w:rFonts w:asciiTheme="minorHAnsi" w:hAnsiTheme="minorHAnsi" w:cs="Arial"/>
                <w:b/>
              </w:rPr>
              <w:t>Competent</w:t>
            </w:r>
          </w:p>
          <w:p w:rsidR="00E653A2" w:rsidRPr="00F31832" w:rsidRDefault="00E653A2" w:rsidP="00E653A2">
            <w:pPr>
              <w:rPr>
                <w:rFonts w:asciiTheme="minorHAnsi" w:hAnsiTheme="minorHAnsi" w:cs="Arial"/>
              </w:rPr>
            </w:pPr>
          </w:p>
          <w:p w:rsidR="00E653A2" w:rsidRPr="00F31832" w:rsidRDefault="00E653A2" w:rsidP="00E653A2">
            <w:pPr>
              <w:rPr>
                <w:rFonts w:asciiTheme="minorHAnsi" w:hAnsiTheme="minorHAnsi" w:cs="Arial"/>
              </w:rPr>
            </w:pPr>
            <w:r w:rsidRPr="00F31832">
              <w:rPr>
                <w:rFonts w:asciiTheme="minorHAnsi" w:hAnsiTheme="minorHAnsi" w:cs="Arial"/>
              </w:rPr>
              <w:t>Proactive in taking steps to maintain personal health.</w:t>
            </w:r>
          </w:p>
          <w:p w:rsidR="00E653A2" w:rsidRPr="00F31832" w:rsidRDefault="00E653A2" w:rsidP="00E653A2">
            <w:pPr>
              <w:rPr>
                <w:rFonts w:asciiTheme="minorHAnsi" w:hAnsiTheme="minorHAnsi" w:cs="Arial"/>
              </w:rPr>
            </w:pPr>
          </w:p>
        </w:tc>
        <w:tc>
          <w:tcPr>
            <w:tcW w:w="2433" w:type="dxa"/>
          </w:tcPr>
          <w:p w:rsidR="00E653A2" w:rsidRPr="00F31832" w:rsidRDefault="00E653A2" w:rsidP="00E653A2">
            <w:pPr>
              <w:jc w:val="center"/>
              <w:rPr>
                <w:rFonts w:asciiTheme="minorHAnsi" w:hAnsiTheme="minorHAnsi" w:cs="Arial"/>
                <w:b/>
                <w:bCs/>
              </w:rPr>
            </w:pPr>
            <w:r w:rsidRPr="00F31832">
              <w:rPr>
                <w:rFonts w:asciiTheme="minorHAnsi" w:hAnsiTheme="minorHAnsi" w:cs="Arial"/>
                <w:b/>
              </w:rPr>
              <w:t>Excellent</w:t>
            </w:r>
          </w:p>
          <w:p w:rsidR="00E653A2" w:rsidRPr="00F31832" w:rsidRDefault="00E653A2" w:rsidP="00E653A2">
            <w:pPr>
              <w:rPr>
                <w:rFonts w:asciiTheme="minorHAnsi" w:hAnsiTheme="minorHAnsi" w:cs="Arial"/>
                <w:b/>
                <w:bCs/>
              </w:rPr>
            </w:pPr>
          </w:p>
          <w:p w:rsidR="00E653A2" w:rsidRPr="00F31832" w:rsidRDefault="00E653A2" w:rsidP="00E653A2">
            <w:pPr>
              <w:rPr>
                <w:rFonts w:asciiTheme="minorHAnsi" w:hAnsiTheme="minorHAnsi" w:cs="Arial"/>
              </w:rPr>
            </w:pPr>
            <w:r w:rsidRPr="00F31832">
              <w:rPr>
                <w:rFonts w:asciiTheme="minorHAnsi" w:hAnsiTheme="minorHAnsi" w:cs="Arial"/>
              </w:rPr>
              <w:t>Constructively uses health and well-being to enhance the relationship with the Trainee.</w:t>
            </w:r>
          </w:p>
        </w:tc>
      </w:tr>
      <w:tr w:rsidR="00E653A2" w:rsidRPr="00F31832">
        <w:trPr>
          <w:cantSplit/>
        </w:trPr>
        <w:tc>
          <w:tcPr>
            <w:tcW w:w="2241" w:type="dxa"/>
            <w:gridSpan w:val="2"/>
            <w:vMerge/>
          </w:tcPr>
          <w:p w:rsidR="00E653A2" w:rsidRPr="00F31832" w:rsidRDefault="00E653A2" w:rsidP="00E653A2">
            <w:pPr>
              <w:rPr>
                <w:rFonts w:asciiTheme="minorHAnsi" w:hAnsiTheme="minorHAnsi" w:cs="Arial"/>
              </w:rPr>
            </w:pPr>
          </w:p>
        </w:tc>
        <w:tc>
          <w:tcPr>
            <w:tcW w:w="2471" w:type="dxa"/>
          </w:tcPr>
          <w:p w:rsidR="00E653A2" w:rsidRPr="00F31832" w:rsidRDefault="00E653A2" w:rsidP="00E653A2">
            <w:pPr>
              <w:rPr>
                <w:rFonts w:asciiTheme="minorHAnsi" w:hAnsiTheme="minorHAnsi" w:cs="Arial"/>
              </w:rPr>
            </w:pPr>
            <w:r w:rsidRPr="00F31832">
              <w:rPr>
                <w:rFonts w:asciiTheme="minorHAnsi" w:hAnsiTheme="minorHAnsi" w:cs="Arial"/>
              </w:rPr>
              <w:t>Attends to educational demands whilst showing awareness of the importance of addressing personal needs.</w:t>
            </w:r>
          </w:p>
        </w:tc>
        <w:tc>
          <w:tcPr>
            <w:tcW w:w="2569" w:type="dxa"/>
          </w:tcPr>
          <w:p w:rsidR="00E653A2" w:rsidRPr="00F31832" w:rsidRDefault="00E653A2" w:rsidP="00E653A2">
            <w:pPr>
              <w:rPr>
                <w:rFonts w:asciiTheme="minorHAnsi" w:hAnsiTheme="minorHAnsi" w:cs="Arial"/>
              </w:rPr>
            </w:pPr>
            <w:r w:rsidRPr="00F31832">
              <w:rPr>
                <w:rFonts w:asciiTheme="minorHAnsi" w:hAnsiTheme="minorHAnsi" w:cs="Arial"/>
              </w:rPr>
              <w:t>Achieves a balance between educational and personal demands that protects professional obligations and preserves health.</w:t>
            </w:r>
          </w:p>
        </w:tc>
        <w:tc>
          <w:tcPr>
            <w:tcW w:w="2433" w:type="dxa"/>
          </w:tcPr>
          <w:p w:rsidR="00E653A2" w:rsidRPr="00F31832" w:rsidRDefault="00E653A2" w:rsidP="00E653A2">
            <w:pPr>
              <w:rPr>
                <w:rFonts w:asciiTheme="minorHAnsi" w:hAnsiTheme="minorHAnsi" w:cs="Arial"/>
              </w:rPr>
            </w:pPr>
            <w:r w:rsidRPr="00F31832">
              <w:rPr>
                <w:rFonts w:asciiTheme="minorHAnsi" w:hAnsiTheme="minorHAnsi" w:cs="Arial"/>
              </w:rPr>
              <w:t>Anticipates situations that might damage the work/life balance and seeks to minimise the adverse effects.</w:t>
            </w:r>
          </w:p>
          <w:p w:rsidR="00E653A2" w:rsidRPr="00F31832" w:rsidRDefault="00E653A2" w:rsidP="00E653A2">
            <w:pPr>
              <w:rPr>
                <w:rFonts w:asciiTheme="minorHAnsi" w:hAnsiTheme="minorHAnsi" w:cs="Arial"/>
              </w:rPr>
            </w:pPr>
          </w:p>
        </w:tc>
      </w:tr>
    </w:tbl>
    <w:p w:rsidR="00077962" w:rsidRDefault="00077962"/>
    <w:p w:rsidR="0093036B" w:rsidRDefault="004C7BBD">
      <w:r>
        <w:rPr>
          <w:noProof/>
          <w:lang w:eastAsia="en-GB"/>
        </w:rPr>
        <w:drawing>
          <wp:anchor distT="0" distB="0" distL="114300" distR="114300" simplePos="0" relativeHeight="251693568" behindDoc="1" locked="0" layoutInCell="1" allowOverlap="1">
            <wp:simplePos x="0" y="0"/>
            <wp:positionH relativeFrom="column">
              <wp:posOffset>791845</wp:posOffset>
            </wp:positionH>
            <wp:positionV relativeFrom="paragraph">
              <wp:posOffset>217805</wp:posOffset>
            </wp:positionV>
            <wp:extent cx="4281170" cy="2909570"/>
            <wp:effectExtent l="25400" t="0" r="11430" b="0"/>
            <wp:wrapTight wrapText="bothSides">
              <wp:wrapPolygon edited="0">
                <wp:start x="-128" y="0"/>
                <wp:lineTo x="-128" y="21496"/>
                <wp:lineTo x="21658" y="21496"/>
                <wp:lineTo x="21658" y="0"/>
                <wp:lineTo x="-128" y="0"/>
              </wp:wrapPolygon>
            </wp:wrapTight>
            <wp:docPr id="44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0" cstate="print"/>
                    <a:srcRect/>
                    <a:stretch>
                      <a:fillRect/>
                    </a:stretch>
                  </pic:blipFill>
                  <pic:spPr bwMode="auto">
                    <a:xfrm>
                      <a:off x="0" y="0"/>
                      <a:ext cx="4281170" cy="2909570"/>
                    </a:xfrm>
                    <a:prstGeom prst="rect">
                      <a:avLst/>
                    </a:prstGeom>
                    <a:noFill/>
                  </pic:spPr>
                </pic:pic>
              </a:graphicData>
            </a:graphic>
          </wp:anchor>
        </w:drawing>
      </w:r>
    </w:p>
    <w:p w:rsidR="0093036B" w:rsidRDefault="0093036B"/>
    <w:p w:rsidR="0093036B" w:rsidRDefault="0093036B"/>
    <w:p w:rsidR="0093036B" w:rsidRDefault="0093036B"/>
    <w:p w:rsidR="00077962" w:rsidRDefault="00077962">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
        <w:gridCol w:w="8761"/>
      </w:tblGrid>
      <w:tr w:rsidR="00077962" w:rsidRPr="00077962">
        <w:tc>
          <w:tcPr>
            <w:tcW w:w="953" w:type="dxa"/>
            <w:shd w:val="clear" w:color="auto" w:fill="E6E6E6"/>
          </w:tcPr>
          <w:p w:rsidR="00077962" w:rsidRPr="00077962" w:rsidRDefault="00077962" w:rsidP="00332BD6">
            <w:pPr>
              <w:jc w:val="center"/>
              <w:rPr>
                <w:rFonts w:asciiTheme="minorHAnsi" w:hAnsiTheme="minorHAnsi" w:cs="Arial"/>
                <w:sz w:val="28"/>
                <w:szCs w:val="28"/>
              </w:rPr>
            </w:pPr>
            <w:r w:rsidRPr="00077962">
              <w:rPr>
                <w:rFonts w:asciiTheme="minorHAnsi" w:hAnsiTheme="minorHAnsi" w:cs="Arial"/>
                <w:b/>
                <w:bCs/>
                <w:sz w:val="28"/>
                <w:szCs w:val="28"/>
              </w:rPr>
              <w:lastRenderedPageBreak/>
              <w:t>12</w:t>
            </w:r>
          </w:p>
        </w:tc>
        <w:tc>
          <w:tcPr>
            <w:tcW w:w="8761" w:type="dxa"/>
            <w:shd w:val="clear" w:color="auto" w:fill="E6E6E6"/>
          </w:tcPr>
          <w:p w:rsidR="00077962" w:rsidRPr="00077962" w:rsidRDefault="00077962" w:rsidP="00332BD6">
            <w:pPr>
              <w:rPr>
                <w:rFonts w:asciiTheme="minorHAnsi" w:hAnsiTheme="minorHAnsi" w:cs="Arial"/>
                <w:sz w:val="28"/>
                <w:szCs w:val="28"/>
              </w:rPr>
            </w:pPr>
            <w:r w:rsidRPr="00077962">
              <w:rPr>
                <w:rFonts w:asciiTheme="minorHAnsi" w:hAnsiTheme="minorHAnsi" w:cs="Arial"/>
                <w:b/>
                <w:sz w:val="28"/>
                <w:szCs w:val="28"/>
              </w:rPr>
              <w:t>Fitness to Teach</w:t>
            </w:r>
          </w:p>
        </w:tc>
      </w:tr>
      <w:tr w:rsidR="00E653A2" w:rsidRPr="00F31832">
        <w:trPr>
          <w:cantSplit/>
          <w:trHeight w:val="75"/>
        </w:trPr>
        <w:tc>
          <w:tcPr>
            <w:tcW w:w="9714" w:type="dxa"/>
            <w:gridSpan w:val="2"/>
            <w:tcBorders>
              <w:bottom w:val="nil"/>
            </w:tcBorders>
            <w:shd w:val="clear" w:color="auto" w:fill="E6E6E6"/>
          </w:tcPr>
          <w:p w:rsidR="00E653A2" w:rsidRPr="00F31832" w:rsidRDefault="00E653A2" w:rsidP="00E653A2">
            <w:pPr>
              <w:rPr>
                <w:rFonts w:asciiTheme="minorHAnsi" w:hAnsiTheme="minorHAnsi" w:cs="Arial"/>
              </w:rPr>
            </w:pPr>
          </w:p>
          <w:p w:rsidR="00E653A2" w:rsidRPr="00F31832" w:rsidRDefault="00E653A2" w:rsidP="00E653A2">
            <w:pPr>
              <w:pStyle w:val="BodyText"/>
              <w:rPr>
                <w:rFonts w:asciiTheme="minorHAnsi" w:hAnsiTheme="minorHAnsi" w:cs="Arial"/>
                <w:b/>
              </w:rPr>
            </w:pPr>
            <w:r w:rsidRPr="00F31832">
              <w:rPr>
                <w:rFonts w:asciiTheme="minorHAnsi" w:hAnsiTheme="minorHAnsi" w:cs="Arial"/>
                <w:b/>
              </w:rPr>
              <w:t xml:space="preserve">Methods of Assessment </w:t>
            </w:r>
          </w:p>
          <w:p w:rsidR="00E653A2" w:rsidRPr="00F31832" w:rsidRDefault="00E653A2" w:rsidP="00C936B0">
            <w:pPr>
              <w:pStyle w:val="BodyText"/>
              <w:rPr>
                <w:rFonts w:asciiTheme="minorHAnsi" w:hAnsiTheme="minorHAnsi" w:cs="Arial"/>
              </w:rPr>
            </w:pPr>
            <w:r w:rsidRPr="00F31832">
              <w:rPr>
                <w:rFonts w:asciiTheme="minorHAnsi" w:hAnsiTheme="minorHAnsi" w:cs="Arial"/>
              </w:rPr>
              <w:t xml:space="preserve">Possible “tools” to assess these in a prospective trainer </w:t>
            </w:r>
          </w:p>
        </w:tc>
      </w:tr>
      <w:tr w:rsidR="00E653A2" w:rsidRPr="00F31832">
        <w:trPr>
          <w:cantSplit/>
          <w:trHeight w:val="75"/>
        </w:trPr>
        <w:tc>
          <w:tcPr>
            <w:tcW w:w="9714" w:type="dxa"/>
            <w:gridSpan w:val="2"/>
            <w:tcBorders>
              <w:top w:val="nil"/>
              <w:left w:val="single" w:sz="4" w:space="0" w:color="auto"/>
            </w:tcBorders>
            <w:shd w:val="clear" w:color="auto" w:fill="E6E6E6"/>
          </w:tcPr>
          <w:p w:rsidR="00E653A2" w:rsidRPr="00F31832" w:rsidRDefault="00E653A2" w:rsidP="00E653A2">
            <w:pPr>
              <w:ind w:left="357"/>
              <w:rPr>
                <w:rFonts w:asciiTheme="minorHAnsi" w:hAnsiTheme="minorHAnsi" w:cs="Arial"/>
              </w:rPr>
            </w:pP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Small group discussion</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Multi-source feedback</w:t>
            </w:r>
          </w:p>
          <w:p w:rsidR="00E653A2" w:rsidRPr="00F31832" w:rsidRDefault="00E653A2" w:rsidP="00E653A2">
            <w:pPr>
              <w:numPr>
                <w:ilvl w:val="0"/>
                <w:numId w:val="16"/>
              </w:numPr>
              <w:spacing w:after="0"/>
              <w:rPr>
                <w:rFonts w:asciiTheme="minorHAnsi" w:hAnsiTheme="minorHAnsi" w:cs="Arial"/>
              </w:rPr>
            </w:pPr>
            <w:r w:rsidRPr="00F31832">
              <w:rPr>
                <w:rFonts w:asciiTheme="minorHAnsi" w:hAnsiTheme="minorHAnsi" w:cs="Arial"/>
              </w:rPr>
              <w:t>Personal statement</w:t>
            </w:r>
          </w:p>
          <w:p w:rsidR="00E653A2" w:rsidRPr="00F31832" w:rsidRDefault="00E653A2" w:rsidP="00E653A2">
            <w:pPr>
              <w:ind w:left="357"/>
              <w:rPr>
                <w:rFonts w:asciiTheme="minorHAnsi" w:hAnsiTheme="minorHAnsi" w:cs="Arial"/>
              </w:rPr>
            </w:pPr>
          </w:p>
        </w:tc>
      </w:tr>
    </w:tbl>
    <w:p w:rsidR="00E653A2" w:rsidRDefault="00E653A2" w:rsidP="00E653A2">
      <w:pPr>
        <w:rPr>
          <w:rFonts w:asciiTheme="minorHAnsi" w:hAnsiTheme="minorHAnsi" w:cs="Arial"/>
          <w:b/>
        </w:rPr>
      </w:pPr>
    </w:p>
    <w:p w:rsidR="0093036B" w:rsidRDefault="0093036B" w:rsidP="00E653A2">
      <w:pPr>
        <w:rPr>
          <w:rFonts w:asciiTheme="minorHAnsi" w:hAnsiTheme="minorHAnsi" w:cs="Arial"/>
          <w:b/>
        </w:rPr>
      </w:pPr>
    </w:p>
    <w:p w:rsidR="0093036B" w:rsidRDefault="0093036B" w:rsidP="00E653A2">
      <w:pPr>
        <w:rPr>
          <w:rFonts w:asciiTheme="minorHAnsi" w:hAnsiTheme="minorHAnsi" w:cs="Arial"/>
          <w:b/>
          <w:noProof/>
          <w:lang w:eastAsia="en-GB"/>
        </w:rPr>
      </w:pPr>
    </w:p>
    <w:p w:rsidR="0093036B" w:rsidRDefault="0093036B" w:rsidP="00E653A2">
      <w:pPr>
        <w:rPr>
          <w:rFonts w:asciiTheme="minorHAnsi" w:hAnsiTheme="minorHAnsi" w:cs="Arial"/>
          <w:b/>
          <w:noProof/>
          <w:lang w:eastAsia="en-GB"/>
        </w:rPr>
      </w:pPr>
    </w:p>
    <w:p w:rsidR="0093036B" w:rsidRPr="00F31832" w:rsidRDefault="004C7BBD" w:rsidP="00E653A2">
      <w:pPr>
        <w:rPr>
          <w:rFonts w:asciiTheme="minorHAnsi" w:hAnsiTheme="minorHAnsi" w:cs="Arial"/>
          <w:b/>
        </w:rPr>
      </w:pPr>
      <w:r>
        <w:rPr>
          <w:noProof/>
          <w:lang w:eastAsia="en-GB"/>
        </w:rPr>
        <w:drawing>
          <wp:anchor distT="0" distB="0" distL="114300" distR="114300" simplePos="0" relativeHeight="251695616" behindDoc="1" locked="0" layoutInCell="1" allowOverlap="1">
            <wp:simplePos x="0" y="0"/>
            <wp:positionH relativeFrom="column">
              <wp:posOffset>424815</wp:posOffset>
            </wp:positionH>
            <wp:positionV relativeFrom="paragraph">
              <wp:posOffset>156845</wp:posOffset>
            </wp:positionV>
            <wp:extent cx="4598035" cy="3095625"/>
            <wp:effectExtent l="25400" t="0" r="0" b="0"/>
            <wp:wrapTight wrapText="bothSides">
              <wp:wrapPolygon edited="0">
                <wp:start x="-119" y="0"/>
                <wp:lineTo x="-119" y="21445"/>
                <wp:lineTo x="21597" y="21445"/>
                <wp:lineTo x="21597" y="0"/>
                <wp:lineTo x="-119" y="0"/>
              </wp:wrapPolygon>
            </wp:wrapTight>
            <wp:docPr id="448"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1" cstate="print"/>
                    <a:srcRect/>
                    <a:stretch>
                      <a:fillRect/>
                    </a:stretch>
                  </pic:blipFill>
                  <pic:spPr bwMode="auto">
                    <a:xfrm>
                      <a:off x="0" y="0"/>
                      <a:ext cx="4598035" cy="3095625"/>
                    </a:xfrm>
                    <a:prstGeom prst="rect">
                      <a:avLst/>
                    </a:prstGeom>
                    <a:noFill/>
                  </pic:spPr>
                </pic:pic>
              </a:graphicData>
            </a:graphic>
          </wp:anchor>
        </w:drawing>
      </w: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93036B" w:rsidRDefault="0093036B" w:rsidP="00E653A2">
      <w:pPr>
        <w:jc w:val="both"/>
        <w:rPr>
          <w:rFonts w:ascii="Tahoma" w:hAnsi="Tahoma" w:cs="Tahoma"/>
        </w:rPr>
      </w:pPr>
    </w:p>
    <w:p w:rsidR="006E4067" w:rsidRDefault="006E4067">
      <w:pPr>
        <w:spacing w:after="0"/>
        <w:rPr>
          <w:rFonts w:ascii="Tahoma" w:hAnsi="Tahoma" w:cs="Tahoma"/>
        </w:rPr>
      </w:pPr>
      <w:r>
        <w:rPr>
          <w:rFonts w:ascii="Tahoma" w:hAnsi="Tahoma" w:cs="Tahoma"/>
        </w:rPr>
        <w:br w:type="page"/>
      </w:r>
    </w:p>
    <w:p w:rsidR="00470263" w:rsidRDefault="00470263">
      <w:pPr>
        <w:spacing w:after="0"/>
        <w:rPr>
          <w:rFonts w:asciiTheme="minorHAnsi" w:hAnsiTheme="minorHAnsi" w:cs="Tahoma"/>
          <w:b/>
          <w:sz w:val="32"/>
          <w:szCs w:val="20"/>
        </w:rPr>
      </w:pPr>
    </w:p>
    <w:p w:rsidR="00470263" w:rsidRDefault="00470263">
      <w:pPr>
        <w:spacing w:after="0"/>
        <w:rPr>
          <w:rFonts w:asciiTheme="minorHAnsi" w:hAnsiTheme="minorHAnsi" w:cs="Tahoma"/>
          <w:b/>
          <w:sz w:val="32"/>
          <w:szCs w:val="20"/>
        </w:rPr>
      </w:pPr>
    </w:p>
    <w:p w:rsidR="00470263" w:rsidRDefault="00470263">
      <w:pPr>
        <w:spacing w:after="0"/>
        <w:rPr>
          <w:rFonts w:asciiTheme="minorHAnsi" w:hAnsiTheme="minorHAnsi" w:cs="Tahoma"/>
          <w:b/>
          <w:sz w:val="32"/>
          <w:szCs w:val="20"/>
        </w:rPr>
      </w:pPr>
    </w:p>
    <w:p w:rsidR="00470263" w:rsidRDefault="00470263">
      <w:pPr>
        <w:spacing w:after="0"/>
        <w:rPr>
          <w:rFonts w:asciiTheme="minorHAnsi" w:hAnsiTheme="minorHAnsi" w:cs="Tahoma"/>
          <w:b/>
          <w:sz w:val="32"/>
          <w:szCs w:val="20"/>
        </w:rPr>
      </w:pPr>
    </w:p>
    <w:p w:rsidR="00470263" w:rsidRDefault="00470263">
      <w:pPr>
        <w:spacing w:after="0"/>
        <w:rPr>
          <w:rFonts w:asciiTheme="minorHAnsi" w:hAnsiTheme="minorHAnsi" w:cs="Tahoma"/>
          <w:b/>
          <w:sz w:val="32"/>
          <w:szCs w:val="20"/>
        </w:rPr>
      </w:pPr>
    </w:p>
    <w:p w:rsidR="00470263" w:rsidRDefault="00470263">
      <w:pPr>
        <w:spacing w:after="0"/>
        <w:rPr>
          <w:rFonts w:asciiTheme="minorHAnsi" w:hAnsiTheme="minorHAnsi" w:cs="Tahoma"/>
          <w:b/>
          <w:sz w:val="32"/>
          <w:szCs w:val="20"/>
        </w:rPr>
      </w:pPr>
    </w:p>
    <w:p w:rsidR="00470263" w:rsidRDefault="00470263">
      <w:pPr>
        <w:spacing w:after="0"/>
        <w:rPr>
          <w:rFonts w:asciiTheme="minorHAnsi" w:hAnsiTheme="minorHAnsi" w:cs="Tahoma"/>
          <w:b/>
          <w:sz w:val="32"/>
          <w:szCs w:val="20"/>
        </w:rPr>
      </w:pPr>
    </w:p>
    <w:p w:rsidR="00FE1D5D" w:rsidRDefault="00470263" w:rsidP="00470263">
      <w:pPr>
        <w:spacing w:after="0"/>
        <w:jc w:val="center"/>
        <w:rPr>
          <w:rFonts w:asciiTheme="minorHAnsi" w:hAnsiTheme="minorHAnsi" w:cs="Tahoma"/>
          <w:b/>
          <w:sz w:val="32"/>
          <w:szCs w:val="20"/>
        </w:rPr>
      </w:pPr>
      <w:r>
        <w:rPr>
          <w:rFonts w:asciiTheme="minorHAnsi" w:hAnsiTheme="minorHAnsi" w:cs="Tahoma"/>
          <w:b/>
          <w:sz w:val="32"/>
          <w:szCs w:val="20"/>
        </w:rPr>
        <w:t>Divider here – labelled Day 5</w:t>
      </w:r>
    </w:p>
    <w:p w:rsidR="00470263" w:rsidRDefault="00470263" w:rsidP="00470263">
      <w:pPr>
        <w:spacing w:after="0"/>
        <w:jc w:val="center"/>
        <w:rPr>
          <w:rFonts w:asciiTheme="minorHAnsi" w:hAnsiTheme="minorHAnsi" w:cs="Tahoma"/>
          <w:b/>
          <w:sz w:val="32"/>
          <w:szCs w:val="20"/>
        </w:rPr>
      </w:pPr>
      <w:r>
        <w:rPr>
          <w:rFonts w:asciiTheme="minorHAnsi" w:hAnsiTheme="minorHAnsi" w:cs="Tahoma"/>
          <w:b/>
          <w:sz w:val="32"/>
          <w:szCs w:val="20"/>
        </w:rPr>
        <w:br w:type="page"/>
      </w:r>
    </w:p>
    <w:p w:rsidR="006E4067" w:rsidRDefault="006E4067" w:rsidP="00736207">
      <w:pPr>
        <w:spacing w:after="0"/>
        <w:jc w:val="center"/>
        <w:rPr>
          <w:rFonts w:asciiTheme="minorHAnsi" w:hAnsiTheme="minorHAnsi" w:cs="Tahoma"/>
          <w:b/>
          <w:sz w:val="32"/>
          <w:szCs w:val="20"/>
        </w:rPr>
      </w:pPr>
      <w:r w:rsidRPr="00B85801">
        <w:rPr>
          <w:rFonts w:asciiTheme="minorHAnsi" w:hAnsiTheme="minorHAnsi" w:cs="Tahoma"/>
          <w:b/>
          <w:sz w:val="32"/>
          <w:szCs w:val="20"/>
        </w:rPr>
        <w:lastRenderedPageBreak/>
        <w:t>Day 5 –</w:t>
      </w:r>
      <w:r>
        <w:rPr>
          <w:rFonts w:asciiTheme="minorHAnsi" w:hAnsiTheme="minorHAnsi" w:cs="Tahoma"/>
          <w:b/>
          <w:sz w:val="32"/>
          <w:szCs w:val="20"/>
        </w:rPr>
        <w:t xml:space="preserve"> Evaluation, Reflection, Review</w:t>
      </w:r>
    </w:p>
    <w:p w:rsidR="00736207" w:rsidRDefault="00736207" w:rsidP="006E4067">
      <w:pPr>
        <w:spacing w:after="0"/>
        <w:jc w:val="center"/>
        <w:rPr>
          <w:rFonts w:asciiTheme="minorHAnsi" w:hAnsiTheme="minorHAnsi" w:cs="Tahoma"/>
          <w:b/>
          <w:sz w:val="32"/>
          <w:szCs w:val="20"/>
        </w:rPr>
      </w:pPr>
    </w:p>
    <w:p w:rsidR="001919A3" w:rsidRDefault="001919A3" w:rsidP="006E4067">
      <w:pPr>
        <w:spacing w:after="0"/>
        <w:jc w:val="center"/>
        <w:rPr>
          <w:rFonts w:asciiTheme="minorHAnsi" w:hAnsiTheme="minorHAnsi" w:cs="Tahoma"/>
          <w:b/>
          <w:sz w:val="32"/>
          <w:szCs w:val="20"/>
        </w:rPr>
      </w:pPr>
    </w:p>
    <w:p w:rsidR="001919A3" w:rsidRDefault="001919A3" w:rsidP="006E4067">
      <w:pPr>
        <w:spacing w:after="0"/>
        <w:jc w:val="center"/>
        <w:rPr>
          <w:rFonts w:asciiTheme="minorHAnsi" w:hAnsiTheme="minorHAnsi" w:cs="Tahoma"/>
          <w:b/>
          <w:sz w:val="32"/>
          <w:szCs w:val="20"/>
        </w:rPr>
      </w:pPr>
    </w:p>
    <w:p w:rsidR="00736207" w:rsidRDefault="00736207" w:rsidP="006E4067">
      <w:pPr>
        <w:spacing w:after="0"/>
        <w:jc w:val="center"/>
        <w:rPr>
          <w:rFonts w:asciiTheme="minorHAnsi" w:hAnsiTheme="minorHAnsi" w:cs="Tahoma"/>
          <w:b/>
          <w:sz w:val="32"/>
          <w:szCs w:val="20"/>
        </w:rPr>
      </w:pPr>
    </w:p>
    <w:p w:rsidR="00736207" w:rsidRDefault="00736207" w:rsidP="00736207">
      <w:pPr>
        <w:spacing w:after="0"/>
        <w:rPr>
          <w:rFonts w:asciiTheme="minorHAnsi" w:hAnsiTheme="minorHAnsi" w:cs="Tahoma"/>
          <w:b/>
          <w:sz w:val="32"/>
          <w:szCs w:val="20"/>
        </w:rPr>
      </w:pPr>
      <w:r w:rsidRPr="00B85801">
        <w:rPr>
          <w:rFonts w:asciiTheme="minorHAnsi" w:hAnsiTheme="minorHAnsi" w:cs="Tahoma"/>
          <w:i/>
          <w:color w:val="0000FF"/>
          <w:szCs w:val="20"/>
        </w:rPr>
        <w:t xml:space="preserve">“Not everything that counts can be counted, and not everything that can be counted </w:t>
      </w:r>
      <w:proofErr w:type="gramStart"/>
      <w:r w:rsidRPr="00B85801">
        <w:rPr>
          <w:rFonts w:asciiTheme="minorHAnsi" w:hAnsiTheme="minorHAnsi" w:cs="Tahoma"/>
          <w:i/>
          <w:color w:val="0000FF"/>
          <w:szCs w:val="20"/>
        </w:rPr>
        <w:t xml:space="preserve">counts”  </w:t>
      </w:r>
      <w:r w:rsidRPr="006E4E44">
        <w:rPr>
          <w:rFonts w:asciiTheme="minorHAnsi" w:hAnsiTheme="minorHAnsi" w:cs="Tahoma"/>
          <w:color w:val="0000FF"/>
          <w:szCs w:val="20"/>
        </w:rPr>
        <w:t>Albert</w:t>
      </w:r>
      <w:proofErr w:type="gramEnd"/>
      <w:r w:rsidRPr="006E4E44">
        <w:rPr>
          <w:rFonts w:asciiTheme="minorHAnsi" w:hAnsiTheme="minorHAnsi" w:cs="Tahoma"/>
          <w:color w:val="0000FF"/>
          <w:szCs w:val="20"/>
        </w:rPr>
        <w:t xml:space="preserve"> Einstein</w:t>
      </w:r>
    </w:p>
    <w:p w:rsidR="00736207" w:rsidRDefault="00736207" w:rsidP="00736207">
      <w:pPr>
        <w:spacing w:after="0"/>
        <w:rPr>
          <w:rFonts w:asciiTheme="minorHAnsi" w:hAnsiTheme="minorHAnsi" w:cs="Tahoma"/>
          <w:b/>
          <w:sz w:val="32"/>
          <w:szCs w:val="20"/>
        </w:rPr>
      </w:pPr>
    </w:p>
    <w:p w:rsidR="00736207" w:rsidRDefault="00736207" w:rsidP="006E4067">
      <w:pPr>
        <w:spacing w:after="0"/>
        <w:jc w:val="center"/>
        <w:rPr>
          <w:rFonts w:asciiTheme="minorHAnsi" w:hAnsiTheme="minorHAnsi" w:cs="Tahoma"/>
          <w:b/>
          <w:sz w:val="32"/>
          <w:szCs w:val="20"/>
        </w:rPr>
      </w:pPr>
    </w:p>
    <w:p w:rsidR="001919A3" w:rsidRDefault="001919A3" w:rsidP="006E4067">
      <w:pPr>
        <w:spacing w:after="0"/>
        <w:jc w:val="center"/>
        <w:rPr>
          <w:rFonts w:asciiTheme="minorHAnsi" w:hAnsiTheme="minorHAnsi" w:cs="Tahoma"/>
          <w:b/>
          <w:sz w:val="32"/>
          <w:szCs w:val="20"/>
        </w:rPr>
      </w:pPr>
    </w:p>
    <w:p w:rsidR="001919A3" w:rsidRDefault="001919A3" w:rsidP="006E4067">
      <w:pPr>
        <w:spacing w:after="0"/>
        <w:jc w:val="center"/>
        <w:rPr>
          <w:rFonts w:asciiTheme="minorHAnsi" w:hAnsiTheme="minorHAnsi" w:cs="Tahoma"/>
          <w:b/>
          <w:sz w:val="32"/>
          <w:szCs w:val="20"/>
        </w:rPr>
      </w:pPr>
    </w:p>
    <w:p w:rsidR="00736207" w:rsidRDefault="00736207" w:rsidP="006E4067">
      <w:pPr>
        <w:spacing w:after="0"/>
        <w:jc w:val="center"/>
        <w:rPr>
          <w:rFonts w:asciiTheme="minorHAnsi" w:hAnsiTheme="minorHAnsi" w:cs="Tahoma"/>
          <w:b/>
          <w:sz w:val="32"/>
          <w:szCs w:val="20"/>
        </w:rPr>
      </w:pPr>
    </w:p>
    <w:p w:rsidR="006E4067" w:rsidRPr="00736207" w:rsidRDefault="006E4067" w:rsidP="00736207">
      <w:pPr>
        <w:pStyle w:val="MediumGrid1-Accent21"/>
        <w:spacing w:after="0"/>
        <w:ind w:left="0"/>
        <w:rPr>
          <w:rFonts w:asciiTheme="minorHAnsi" w:hAnsiTheme="minorHAnsi" w:cs="Arial"/>
          <w:b/>
          <w:sz w:val="28"/>
          <w:szCs w:val="28"/>
        </w:rPr>
      </w:pPr>
      <w:r w:rsidRPr="00736207">
        <w:rPr>
          <w:rFonts w:asciiTheme="minorHAnsi" w:hAnsiTheme="minorHAnsi" w:cs="Arial"/>
          <w:b/>
          <w:sz w:val="28"/>
          <w:szCs w:val="28"/>
        </w:rPr>
        <w:t>Course review</w:t>
      </w:r>
    </w:p>
    <w:p w:rsidR="006E4067" w:rsidRPr="00736207" w:rsidRDefault="006E4067" w:rsidP="006E4067">
      <w:pPr>
        <w:pStyle w:val="MediumGrid1-Accent21"/>
        <w:spacing w:after="0"/>
        <w:ind w:left="0"/>
        <w:rPr>
          <w:rFonts w:asciiTheme="minorHAnsi" w:hAnsiTheme="minorHAnsi" w:cs="Arial"/>
          <w:b/>
          <w:sz w:val="28"/>
          <w:szCs w:val="28"/>
        </w:rPr>
      </w:pPr>
      <w:r w:rsidRPr="00736207">
        <w:rPr>
          <w:rFonts w:asciiTheme="minorHAnsi" w:hAnsiTheme="minorHAnsi" w:cs="Arial"/>
          <w:b/>
          <w:sz w:val="28"/>
          <w:szCs w:val="28"/>
        </w:rPr>
        <w:t>Evaluation &amp; Assessment</w:t>
      </w:r>
    </w:p>
    <w:p w:rsidR="006E4067" w:rsidRPr="00736207" w:rsidRDefault="006E4067" w:rsidP="006E4067">
      <w:pPr>
        <w:pStyle w:val="MediumGrid1-Accent21"/>
        <w:spacing w:after="0"/>
        <w:ind w:left="0"/>
        <w:rPr>
          <w:rFonts w:asciiTheme="minorHAnsi" w:hAnsiTheme="minorHAnsi" w:cs="Arial"/>
          <w:b/>
          <w:sz w:val="28"/>
          <w:szCs w:val="28"/>
        </w:rPr>
      </w:pPr>
      <w:r w:rsidRPr="00736207">
        <w:rPr>
          <w:rFonts w:asciiTheme="minorHAnsi" w:hAnsiTheme="minorHAnsi" w:cs="Arial"/>
          <w:b/>
          <w:sz w:val="28"/>
          <w:szCs w:val="28"/>
        </w:rPr>
        <w:t xml:space="preserve">‘Wild card’ options </w:t>
      </w:r>
    </w:p>
    <w:p w:rsidR="006E4067" w:rsidRPr="00736207" w:rsidRDefault="006E4067" w:rsidP="006E4067">
      <w:pPr>
        <w:pStyle w:val="MediumGrid1-Accent21"/>
        <w:spacing w:after="0"/>
        <w:ind w:left="0"/>
        <w:rPr>
          <w:rFonts w:asciiTheme="minorHAnsi" w:hAnsiTheme="minorHAnsi" w:cs="Arial"/>
          <w:b/>
          <w:sz w:val="28"/>
          <w:szCs w:val="28"/>
        </w:rPr>
      </w:pPr>
      <w:r w:rsidRPr="00736207">
        <w:rPr>
          <w:rFonts w:asciiTheme="minorHAnsi" w:hAnsiTheme="minorHAnsi" w:cs="Arial"/>
          <w:b/>
          <w:sz w:val="28"/>
          <w:szCs w:val="28"/>
        </w:rPr>
        <w:t>Final questions</w:t>
      </w:r>
    </w:p>
    <w:p w:rsidR="006E4067" w:rsidRPr="00736207" w:rsidRDefault="006E4067" w:rsidP="006E4067">
      <w:pPr>
        <w:pStyle w:val="MediumGrid1-Accent21"/>
        <w:spacing w:after="0"/>
        <w:ind w:left="0"/>
        <w:rPr>
          <w:rFonts w:asciiTheme="minorHAnsi" w:hAnsiTheme="minorHAnsi" w:cs="Arial"/>
          <w:b/>
          <w:sz w:val="28"/>
          <w:szCs w:val="28"/>
        </w:rPr>
      </w:pPr>
      <w:r w:rsidRPr="00736207">
        <w:rPr>
          <w:rFonts w:asciiTheme="minorHAnsi" w:hAnsiTheme="minorHAnsi" w:cs="Arial"/>
          <w:b/>
          <w:sz w:val="28"/>
          <w:szCs w:val="28"/>
        </w:rPr>
        <w:t>Individual reviews of portfolio and progress with facilitators</w:t>
      </w:r>
    </w:p>
    <w:p w:rsidR="006E4067" w:rsidRPr="00B85801" w:rsidRDefault="006E4067" w:rsidP="006E4067">
      <w:pPr>
        <w:pStyle w:val="MediumGrid1-Accent21"/>
        <w:spacing w:after="0"/>
        <w:ind w:left="0"/>
        <w:rPr>
          <w:rFonts w:asciiTheme="minorHAnsi" w:hAnsiTheme="minorHAnsi" w:cs="Arial"/>
          <w:b/>
        </w:rPr>
      </w:pPr>
    </w:p>
    <w:p w:rsidR="006E4067" w:rsidRPr="00B85801" w:rsidRDefault="006E4067" w:rsidP="00736207">
      <w:pPr>
        <w:pStyle w:val="MediumGrid1-Accent21"/>
        <w:spacing w:after="0"/>
        <w:ind w:left="0"/>
        <w:jc w:val="both"/>
        <w:rPr>
          <w:rFonts w:asciiTheme="minorHAnsi" w:hAnsiTheme="minorHAnsi"/>
          <w:b/>
          <w:sz w:val="20"/>
        </w:rPr>
      </w:pPr>
    </w:p>
    <w:p w:rsidR="006E4067" w:rsidRPr="00B85801" w:rsidRDefault="006E4067" w:rsidP="00736207">
      <w:pPr>
        <w:pStyle w:val="MediumGrid1-Accent21"/>
        <w:spacing w:after="0"/>
        <w:ind w:left="0"/>
        <w:jc w:val="both"/>
        <w:rPr>
          <w:rFonts w:asciiTheme="minorHAnsi" w:hAnsiTheme="minorHAnsi"/>
          <w:b/>
          <w:sz w:val="20"/>
        </w:rPr>
      </w:pPr>
    </w:p>
    <w:p w:rsidR="006E4067" w:rsidRDefault="001919A3" w:rsidP="00736207">
      <w:pPr>
        <w:pStyle w:val="MediumGrid1-Accent21"/>
        <w:spacing w:after="0"/>
        <w:ind w:left="0"/>
        <w:jc w:val="both"/>
        <w:rPr>
          <w:rFonts w:asciiTheme="minorHAnsi" w:hAnsiTheme="minorHAnsi"/>
          <w:b/>
          <w:sz w:val="32"/>
        </w:rPr>
      </w:pPr>
      <w:r>
        <w:rPr>
          <w:rFonts w:asciiTheme="minorHAnsi" w:hAnsiTheme="minorHAnsi"/>
          <w:b/>
          <w:noProof/>
          <w:sz w:val="20"/>
          <w:lang w:eastAsia="en-GB"/>
        </w:rPr>
        <w:drawing>
          <wp:anchor distT="0" distB="0" distL="114300" distR="114300" simplePos="0" relativeHeight="251715072" behindDoc="0" locked="0" layoutInCell="1" allowOverlap="1">
            <wp:simplePos x="0" y="0"/>
            <wp:positionH relativeFrom="column">
              <wp:posOffset>53340</wp:posOffset>
            </wp:positionH>
            <wp:positionV relativeFrom="paragraph">
              <wp:posOffset>2009140</wp:posOffset>
            </wp:positionV>
            <wp:extent cx="4953000" cy="2171700"/>
            <wp:effectExtent l="19050" t="0" r="0" b="0"/>
            <wp:wrapTight wrapText="bothSides">
              <wp:wrapPolygon edited="0">
                <wp:start x="-83" y="0"/>
                <wp:lineTo x="-83" y="21411"/>
                <wp:lineTo x="21600" y="21411"/>
                <wp:lineTo x="21600" y="0"/>
                <wp:lineTo x="-83" y="0"/>
              </wp:wrapPolygon>
            </wp:wrapTight>
            <wp:docPr id="6" name="Picture 3" descr="assessment h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ssment hands.jpg"/>
                    <pic:cNvPicPr/>
                  </pic:nvPicPr>
                  <pic:blipFill>
                    <a:blip r:embed="rId42" cstate="print"/>
                    <a:stretch>
                      <a:fillRect/>
                    </a:stretch>
                  </pic:blipFill>
                  <pic:spPr>
                    <a:xfrm>
                      <a:off x="0" y="0"/>
                      <a:ext cx="4953000" cy="2171700"/>
                    </a:xfrm>
                    <a:prstGeom prst="rect">
                      <a:avLst/>
                    </a:prstGeom>
                  </pic:spPr>
                </pic:pic>
              </a:graphicData>
            </a:graphic>
          </wp:anchor>
        </w:drawing>
      </w:r>
      <w:r w:rsidR="006E4067" w:rsidRPr="00B85801">
        <w:rPr>
          <w:rFonts w:asciiTheme="minorHAnsi" w:hAnsiTheme="minorHAnsi"/>
          <w:b/>
          <w:sz w:val="20"/>
        </w:rPr>
        <w:br w:type="page"/>
      </w:r>
    </w:p>
    <w:p w:rsidR="006E4067" w:rsidRDefault="006E4067" w:rsidP="006E4067">
      <w:pPr>
        <w:jc w:val="center"/>
        <w:rPr>
          <w:rFonts w:asciiTheme="minorHAnsi" w:hAnsiTheme="minorHAnsi"/>
          <w:b/>
          <w:sz w:val="32"/>
        </w:rPr>
      </w:pPr>
    </w:p>
    <w:p w:rsidR="006E4067" w:rsidRDefault="006E4067" w:rsidP="006E4067">
      <w:pPr>
        <w:jc w:val="center"/>
        <w:rPr>
          <w:rFonts w:asciiTheme="minorHAnsi" w:hAnsiTheme="minorHAnsi"/>
          <w:b/>
          <w:sz w:val="32"/>
        </w:rPr>
      </w:pPr>
    </w:p>
    <w:p w:rsidR="006E4067" w:rsidRDefault="001737DC" w:rsidP="006E4067">
      <w:pPr>
        <w:jc w:val="center"/>
        <w:rPr>
          <w:rFonts w:asciiTheme="minorHAnsi" w:hAnsiTheme="minorHAnsi"/>
          <w:b/>
          <w:sz w:val="32"/>
        </w:rPr>
      </w:pPr>
      <w:r>
        <w:rPr>
          <w:noProof/>
          <w:lang w:eastAsia="en-GB"/>
        </w:rPr>
        <w:drawing>
          <wp:inline distT="0" distB="0" distL="0" distR="0">
            <wp:extent cx="2571750" cy="3743325"/>
            <wp:effectExtent l="19050" t="0" r="0" b="0"/>
            <wp:docPr id="12" name="irc_mi" descr="http://britton.disted.camosun.bc.ca/escher/hand_with_sphe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britton.disted.camosun.bc.ca/escher/hand_with_sphere.jpg"/>
                    <pic:cNvPicPr>
                      <a:picLocks noChangeAspect="1" noChangeArrowheads="1"/>
                    </pic:cNvPicPr>
                  </pic:nvPicPr>
                  <pic:blipFill>
                    <a:blip r:embed="rId43" cstate="print"/>
                    <a:srcRect/>
                    <a:stretch>
                      <a:fillRect/>
                    </a:stretch>
                  </pic:blipFill>
                  <pic:spPr bwMode="auto">
                    <a:xfrm>
                      <a:off x="0" y="0"/>
                      <a:ext cx="2571750" cy="3743325"/>
                    </a:xfrm>
                    <a:prstGeom prst="rect">
                      <a:avLst/>
                    </a:prstGeom>
                    <a:noFill/>
                    <a:ln w="9525">
                      <a:noFill/>
                      <a:miter lim="800000"/>
                      <a:headEnd/>
                      <a:tailEnd/>
                    </a:ln>
                  </pic:spPr>
                </pic:pic>
              </a:graphicData>
            </a:graphic>
          </wp:inline>
        </w:drawing>
      </w:r>
    </w:p>
    <w:p w:rsidR="006E4067" w:rsidRDefault="006E4067" w:rsidP="006E4067">
      <w:pPr>
        <w:jc w:val="center"/>
        <w:rPr>
          <w:rFonts w:asciiTheme="minorHAnsi" w:hAnsiTheme="minorHAnsi"/>
          <w:b/>
          <w:sz w:val="32"/>
        </w:rPr>
      </w:pPr>
    </w:p>
    <w:p w:rsidR="00736207" w:rsidRDefault="00736207" w:rsidP="006E4067">
      <w:pPr>
        <w:jc w:val="center"/>
        <w:rPr>
          <w:rFonts w:asciiTheme="minorHAnsi" w:hAnsiTheme="minorHAnsi"/>
          <w:b/>
          <w:sz w:val="32"/>
        </w:rPr>
      </w:pPr>
    </w:p>
    <w:p w:rsidR="00736207" w:rsidRDefault="00736207" w:rsidP="006E4067">
      <w:pPr>
        <w:jc w:val="center"/>
        <w:rPr>
          <w:rFonts w:asciiTheme="minorHAnsi" w:hAnsiTheme="minorHAnsi"/>
          <w:b/>
          <w:sz w:val="32"/>
        </w:rPr>
      </w:pPr>
    </w:p>
    <w:p w:rsidR="00736207" w:rsidRDefault="00736207" w:rsidP="006E4067">
      <w:pPr>
        <w:jc w:val="center"/>
        <w:rPr>
          <w:rFonts w:asciiTheme="minorHAnsi" w:hAnsiTheme="minorHAnsi"/>
          <w:b/>
          <w:sz w:val="32"/>
        </w:rPr>
      </w:pPr>
    </w:p>
    <w:p w:rsidR="00736207" w:rsidRDefault="00736207" w:rsidP="006E4067">
      <w:pPr>
        <w:jc w:val="center"/>
        <w:rPr>
          <w:rFonts w:asciiTheme="minorHAnsi" w:hAnsiTheme="minorHAnsi"/>
          <w:b/>
          <w:sz w:val="32"/>
        </w:rPr>
      </w:pPr>
    </w:p>
    <w:p w:rsidR="00736207" w:rsidRDefault="00736207" w:rsidP="006E4067">
      <w:pPr>
        <w:jc w:val="center"/>
        <w:rPr>
          <w:rFonts w:asciiTheme="minorHAnsi" w:hAnsiTheme="minorHAnsi"/>
          <w:b/>
          <w:sz w:val="32"/>
        </w:rPr>
      </w:pPr>
    </w:p>
    <w:p w:rsidR="006E4067" w:rsidRDefault="006E4067" w:rsidP="006E4067">
      <w:pPr>
        <w:jc w:val="center"/>
        <w:rPr>
          <w:rFonts w:asciiTheme="minorHAnsi" w:hAnsiTheme="minorHAnsi"/>
          <w:b/>
          <w:sz w:val="32"/>
        </w:rPr>
      </w:pPr>
      <w:r>
        <w:rPr>
          <w:rFonts w:asciiTheme="minorHAnsi" w:hAnsiTheme="minorHAnsi"/>
          <w:b/>
          <w:sz w:val="32"/>
        </w:rPr>
        <w:t>Divider page – Grid of evidence.</w:t>
      </w:r>
    </w:p>
    <w:p w:rsidR="006E4067" w:rsidRDefault="006E4067" w:rsidP="006E4067">
      <w:pPr>
        <w:jc w:val="center"/>
        <w:rPr>
          <w:rFonts w:asciiTheme="minorHAnsi" w:hAnsiTheme="minorHAnsi"/>
          <w:b/>
          <w:sz w:val="32"/>
        </w:rPr>
      </w:pPr>
    </w:p>
    <w:p w:rsidR="00D21EF0" w:rsidRDefault="006E4067" w:rsidP="008E5D3F">
      <w:pPr>
        <w:jc w:val="center"/>
        <w:rPr>
          <w:rFonts w:asciiTheme="minorHAnsi" w:hAnsiTheme="minorHAnsi"/>
          <w:sz w:val="32"/>
        </w:rPr>
      </w:pPr>
      <w:r>
        <w:rPr>
          <w:rFonts w:asciiTheme="minorHAnsi" w:hAnsiTheme="minorHAnsi"/>
          <w:sz w:val="32"/>
        </w:rPr>
        <w:t xml:space="preserve">After this page insert the grid </w:t>
      </w:r>
      <w:r w:rsidR="00814146">
        <w:rPr>
          <w:rFonts w:asciiTheme="minorHAnsi" w:hAnsiTheme="minorHAnsi"/>
          <w:sz w:val="32"/>
        </w:rPr>
        <w:t xml:space="preserve">of evidence </w:t>
      </w:r>
      <w:r>
        <w:rPr>
          <w:rFonts w:asciiTheme="minorHAnsi" w:hAnsiTheme="minorHAnsi"/>
          <w:sz w:val="32"/>
        </w:rPr>
        <w:t>in landscape orientation</w:t>
      </w:r>
    </w:p>
    <w:p w:rsidR="00407D33" w:rsidRDefault="006E4067" w:rsidP="00814146">
      <w:pPr>
        <w:jc w:val="center"/>
        <w:rPr>
          <w:rFonts w:asciiTheme="minorHAnsi" w:hAnsiTheme="minorHAnsi"/>
          <w:sz w:val="32"/>
        </w:rPr>
      </w:pPr>
      <w:r>
        <w:rPr>
          <w:rFonts w:asciiTheme="minorHAnsi" w:hAnsiTheme="minorHAnsi"/>
          <w:sz w:val="32"/>
        </w:rPr>
        <w:t xml:space="preserve"> – </w:t>
      </w:r>
      <w:r w:rsidR="003517B0">
        <w:rPr>
          <w:rFonts w:asciiTheme="minorHAnsi" w:hAnsiTheme="minorHAnsi"/>
          <w:sz w:val="32"/>
        </w:rPr>
        <w:t>provided separatel</w:t>
      </w:r>
      <w:r w:rsidR="00814146">
        <w:rPr>
          <w:rFonts w:asciiTheme="minorHAnsi" w:hAnsiTheme="minorHAnsi"/>
          <w:sz w:val="32"/>
        </w:rPr>
        <w:t>y</w:t>
      </w:r>
    </w:p>
    <w:p w:rsidR="00814146" w:rsidRPr="00A841D4" w:rsidRDefault="00814146" w:rsidP="00814146">
      <w:pPr>
        <w:jc w:val="center"/>
        <w:rPr>
          <w:rFonts w:ascii="Comic Sans MS" w:hAnsi="Comic Sans MS"/>
          <w:b/>
          <w:noProof/>
          <w:sz w:val="36"/>
          <w:szCs w:val="36"/>
          <w:lang w:eastAsia="en-GB"/>
        </w:rPr>
      </w:pPr>
    </w:p>
    <w:sectPr w:rsidR="00814146" w:rsidRPr="00A841D4" w:rsidSect="0047315D">
      <w:pgSz w:w="11900" w:h="16840"/>
      <w:pgMar w:top="851" w:right="701" w:bottom="568" w:left="170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78C4" w:rsidRDefault="000778C4" w:rsidP="00E00280">
      <w:pPr>
        <w:spacing w:after="0"/>
      </w:pPr>
      <w:r>
        <w:separator/>
      </w:r>
    </w:p>
  </w:endnote>
  <w:endnote w:type="continuationSeparator" w:id="0">
    <w:p w:rsidR="000778C4" w:rsidRDefault="000778C4" w:rsidP="00E0028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A00002EF" w:usb1="4000204B" w:usb2="00000000" w:usb3="00000000" w:csb0="0000009F" w:csb1="00000000"/>
  </w:font>
  <w:font w:name="HelveticaNeue-Light">
    <w:panose1 w:val="00000000000000000000"/>
    <w:charset w:val="00"/>
    <w:family w:val="auto"/>
    <w:notTrueType/>
    <w:pitch w:val="default"/>
    <w:sig w:usb0="00000003" w:usb1="00000000" w:usb2="00000000" w:usb3="00000000" w:csb0="00000001" w:csb1="00000000"/>
  </w:font>
  <w:font w:name="HelveticaNeue-LightItalic">
    <w:panose1 w:val="00000000000000000000"/>
    <w:charset w:val="00"/>
    <w:family w:val="swiss"/>
    <w:notTrueType/>
    <w:pitch w:val="default"/>
    <w:sig w:usb0="00000003" w:usb1="00000000" w:usb2="00000000" w:usb3="00000000" w:csb0="00000001" w:csb1="00000000"/>
  </w:font>
  <w:font w:name="HelveticaNeueLT-Bold">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770"/>
      <w:gridCol w:w="8249"/>
    </w:tblGrid>
    <w:tr w:rsidR="00795470" w:rsidTr="00EB7465">
      <w:tc>
        <w:tcPr>
          <w:tcW w:w="427" w:type="pct"/>
          <w:tcBorders>
            <w:top w:val="single" w:sz="4" w:space="0" w:color="943634" w:themeColor="accent2" w:themeShade="BF"/>
          </w:tcBorders>
          <w:shd w:val="clear" w:color="auto" w:fill="943634" w:themeFill="accent2" w:themeFillShade="BF"/>
        </w:tcPr>
        <w:p w:rsidR="00795470" w:rsidRDefault="000778C4">
          <w:pPr>
            <w:pStyle w:val="Footer"/>
            <w:jc w:val="right"/>
            <w:rPr>
              <w:b/>
              <w:color w:val="FFFFFF" w:themeColor="background1"/>
            </w:rPr>
          </w:pPr>
          <w:r>
            <w:rPr>
              <w:noProof/>
              <w:color w:val="FFFFFF" w:themeColor="background1"/>
            </w:rPr>
            <w:fldChar w:fldCharType="begin"/>
          </w:r>
          <w:r>
            <w:rPr>
              <w:noProof/>
              <w:color w:val="FFFFFF" w:themeColor="background1"/>
            </w:rPr>
            <w:instrText xml:space="preserve"> PAGE   \* MERGEFORMAT </w:instrText>
          </w:r>
          <w:r>
            <w:rPr>
              <w:noProof/>
              <w:color w:val="FFFFFF" w:themeColor="background1"/>
            </w:rPr>
            <w:fldChar w:fldCharType="separate"/>
          </w:r>
          <w:r w:rsidR="00795470" w:rsidRPr="00B10E8B">
            <w:rPr>
              <w:noProof/>
              <w:color w:val="FFFFFF" w:themeColor="background1"/>
            </w:rPr>
            <w:t>4</w:t>
          </w:r>
          <w:r>
            <w:rPr>
              <w:noProof/>
              <w:color w:val="FFFFFF" w:themeColor="background1"/>
            </w:rPr>
            <w:fldChar w:fldCharType="end"/>
          </w:r>
        </w:p>
      </w:tc>
      <w:tc>
        <w:tcPr>
          <w:tcW w:w="4573" w:type="pct"/>
          <w:tcBorders>
            <w:top w:val="single" w:sz="4" w:space="0" w:color="auto"/>
          </w:tcBorders>
        </w:tcPr>
        <w:p w:rsidR="00795470" w:rsidRDefault="000778C4" w:rsidP="00ED32F0">
          <w:pPr>
            <w:pStyle w:val="Footer"/>
          </w:pPr>
          <w:sdt>
            <w:sdtPr>
              <w:rPr>
                <w:sz w:val="16"/>
                <w:szCs w:val="16"/>
              </w:rPr>
              <w:alias w:val="Company"/>
              <w:id w:val="-2064152793"/>
              <w:placeholder>
                <w:docPart w:val="7AF94EF065A54B40AFD34B6D9552D264"/>
              </w:placeholder>
              <w:dataBinding w:prefixMappings="xmlns:ns0='http://schemas.openxmlformats.org/officeDocument/2006/extended-properties'" w:xpath="/ns0:Properties[1]/ns0:Company[1]" w:storeItemID="{6668398D-A668-4E3E-A5EB-62B293D839F1}"/>
              <w:text/>
            </w:sdtPr>
            <w:sdtEndPr/>
            <w:sdtContent>
              <w:r w:rsidR="00795470" w:rsidRPr="00EB7465">
                <w:rPr>
                  <w:sz w:val="16"/>
                  <w:szCs w:val="16"/>
                </w:rPr>
                <w:t>www.ScalingTheHeights.com</w:t>
              </w:r>
            </w:sdtContent>
          </w:sdt>
        </w:p>
      </w:tc>
    </w:tr>
  </w:tbl>
  <w:p w:rsidR="00795470" w:rsidRDefault="00795470" w:rsidP="000C6A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8254"/>
      <w:gridCol w:w="765"/>
    </w:tblGrid>
    <w:tr w:rsidR="00795470" w:rsidTr="00EB7465">
      <w:tc>
        <w:tcPr>
          <w:tcW w:w="4576" w:type="pct"/>
          <w:tcBorders>
            <w:top w:val="single" w:sz="4" w:space="0" w:color="000000" w:themeColor="text1"/>
          </w:tcBorders>
        </w:tcPr>
        <w:p w:rsidR="00795470" w:rsidRDefault="000778C4" w:rsidP="00ED32F0">
          <w:pPr>
            <w:pStyle w:val="Footer"/>
            <w:jc w:val="right"/>
          </w:pPr>
          <w:sdt>
            <w:sdtPr>
              <w:rPr>
                <w:sz w:val="16"/>
                <w:szCs w:val="16"/>
              </w:rPr>
              <w:alias w:val="Company"/>
              <w:id w:val="-2064152792"/>
              <w:placeholder>
                <w:docPart w:val="262D27D4F1BA426885A44913AFF5ED97"/>
              </w:placeholder>
              <w:dataBinding w:prefixMappings="xmlns:ns0='http://schemas.openxmlformats.org/officeDocument/2006/extended-properties'" w:xpath="/ns0:Properties[1]/ns0:Company[1]" w:storeItemID="{6668398D-A668-4E3E-A5EB-62B293D839F1}"/>
              <w:text/>
            </w:sdtPr>
            <w:sdtEndPr/>
            <w:sdtContent>
              <w:r w:rsidR="00795470" w:rsidRPr="00EB7465">
                <w:rPr>
                  <w:sz w:val="16"/>
                  <w:szCs w:val="16"/>
                </w:rPr>
                <w:t>www.ScalingTheHeights.com</w:t>
              </w:r>
            </w:sdtContent>
          </w:sdt>
          <w:r w:rsidR="00795470">
            <w:t xml:space="preserve"> | </w:t>
          </w:r>
        </w:p>
      </w:tc>
      <w:tc>
        <w:tcPr>
          <w:tcW w:w="424" w:type="pct"/>
          <w:tcBorders>
            <w:top w:val="single" w:sz="4" w:space="0" w:color="C0504D" w:themeColor="accent2"/>
          </w:tcBorders>
          <w:shd w:val="clear" w:color="auto" w:fill="943634" w:themeFill="accent2" w:themeFillShade="BF"/>
        </w:tcPr>
        <w:p w:rsidR="00795470" w:rsidRPr="00EB7465" w:rsidRDefault="00795470">
          <w:pPr>
            <w:pStyle w:val="Header"/>
            <w:rPr>
              <w:color w:val="FFFFFF" w:themeColor="background1"/>
              <w:sz w:val="20"/>
              <w:szCs w:val="20"/>
            </w:rPr>
          </w:pPr>
          <w:r w:rsidRPr="00EB7465">
            <w:rPr>
              <w:sz w:val="20"/>
              <w:szCs w:val="20"/>
            </w:rPr>
            <w:fldChar w:fldCharType="begin"/>
          </w:r>
          <w:r w:rsidRPr="00EB7465">
            <w:rPr>
              <w:sz w:val="20"/>
              <w:szCs w:val="20"/>
            </w:rPr>
            <w:instrText xml:space="preserve"> PAGE   \* MERGEFORMAT </w:instrText>
          </w:r>
          <w:r w:rsidRPr="00EB7465">
            <w:rPr>
              <w:sz w:val="20"/>
              <w:szCs w:val="20"/>
            </w:rPr>
            <w:fldChar w:fldCharType="separate"/>
          </w:r>
          <w:r w:rsidR="00677284" w:rsidRPr="00677284">
            <w:rPr>
              <w:noProof/>
              <w:color w:val="FFFFFF" w:themeColor="background1"/>
              <w:sz w:val="20"/>
              <w:szCs w:val="20"/>
            </w:rPr>
            <w:t>44</w:t>
          </w:r>
          <w:r w:rsidRPr="00EB7465">
            <w:rPr>
              <w:sz w:val="20"/>
              <w:szCs w:val="20"/>
            </w:rPr>
            <w:fldChar w:fldCharType="end"/>
          </w:r>
        </w:p>
      </w:tc>
    </w:tr>
  </w:tbl>
  <w:p w:rsidR="00795470" w:rsidRDefault="00795470" w:rsidP="000C6A1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8254"/>
      <w:gridCol w:w="765"/>
    </w:tblGrid>
    <w:tr w:rsidR="00124B63" w:rsidTr="00323F92">
      <w:tc>
        <w:tcPr>
          <w:tcW w:w="4576" w:type="pct"/>
          <w:tcBorders>
            <w:top w:val="single" w:sz="4" w:space="0" w:color="000000" w:themeColor="text1"/>
          </w:tcBorders>
        </w:tcPr>
        <w:p w:rsidR="00124B63" w:rsidRDefault="000778C4" w:rsidP="00323F92">
          <w:pPr>
            <w:pStyle w:val="Footer"/>
            <w:jc w:val="right"/>
          </w:pPr>
          <w:sdt>
            <w:sdtPr>
              <w:rPr>
                <w:sz w:val="16"/>
                <w:szCs w:val="16"/>
              </w:rPr>
              <w:alias w:val="Company"/>
              <w:id w:val="18544907"/>
              <w:placeholder>
                <w:docPart w:val="DE2165F9ED1F436F83D43B68D7B4369E"/>
              </w:placeholder>
              <w:dataBinding w:prefixMappings="xmlns:ns0='http://schemas.openxmlformats.org/officeDocument/2006/extended-properties'" w:xpath="/ns0:Properties[1]/ns0:Company[1]" w:storeItemID="{6668398D-A668-4E3E-A5EB-62B293D839F1}"/>
              <w:text/>
            </w:sdtPr>
            <w:sdtEndPr/>
            <w:sdtContent>
              <w:r w:rsidR="00124B63" w:rsidRPr="00EB7465">
                <w:rPr>
                  <w:sz w:val="16"/>
                  <w:szCs w:val="16"/>
                </w:rPr>
                <w:t>www.ScalingTheHeights.com</w:t>
              </w:r>
            </w:sdtContent>
          </w:sdt>
          <w:r w:rsidR="00124B63">
            <w:t xml:space="preserve"> | </w:t>
          </w:r>
        </w:p>
      </w:tc>
      <w:tc>
        <w:tcPr>
          <w:tcW w:w="424" w:type="pct"/>
          <w:tcBorders>
            <w:top w:val="single" w:sz="4" w:space="0" w:color="C0504D" w:themeColor="accent2"/>
          </w:tcBorders>
          <w:shd w:val="clear" w:color="auto" w:fill="943634" w:themeFill="accent2" w:themeFillShade="BF"/>
        </w:tcPr>
        <w:p w:rsidR="00124B63" w:rsidRPr="00EB7465" w:rsidRDefault="00124B63" w:rsidP="00323F92">
          <w:pPr>
            <w:pStyle w:val="Header"/>
            <w:rPr>
              <w:color w:val="FFFFFF" w:themeColor="background1"/>
              <w:sz w:val="20"/>
              <w:szCs w:val="20"/>
            </w:rPr>
          </w:pPr>
          <w:r w:rsidRPr="00EB7465">
            <w:rPr>
              <w:sz w:val="20"/>
              <w:szCs w:val="20"/>
            </w:rPr>
            <w:fldChar w:fldCharType="begin"/>
          </w:r>
          <w:r w:rsidRPr="00EB7465">
            <w:rPr>
              <w:sz w:val="20"/>
              <w:szCs w:val="20"/>
            </w:rPr>
            <w:instrText xml:space="preserve"> PAGE   \* MERGEFORMAT </w:instrText>
          </w:r>
          <w:r w:rsidRPr="00EB7465">
            <w:rPr>
              <w:sz w:val="20"/>
              <w:szCs w:val="20"/>
            </w:rPr>
            <w:fldChar w:fldCharType="separate"/>
          </w:r>
          <w:r w:rsidR="00426E0E" w:rsidRPr="00426E0E">
            <w:rPr>
              <w:noProof/>
              <w:color w:val="FFFFFF" w:themeColor="background1"/>
              <w:sz w:val="20"/>
              <w:szCs w:val="20"/>
            </w:rPr>
            <w:t>1</w:t>
          </w:r>
          <w:r w:rsidRPr="00EB7465">
            <w:rPr>
              <w:sz w:val="20"/>
              <w:szCs w:val="20"/>
            </w:rPr>
            <w:fldChar w:fldCharType="end"/>
          </w:r>
        </w:p>
      </w:tc>
    </w:tr>
  </w:tbl>
  <w:p w:rsidR="00124B63" w:rsidRDefault="00124B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78C4" w:rsidRDefault="000778C4" w:rsidP="00E00280">
      <w:pPr>
        <w:spacing w:after="0"/>
      </w:pPr>
      <w:r>
        <w:separator/>
      </w:r>
    </w:p>
  </w:footnote>
  <w:footnote w:type="continuationSeparator" w:id="0">
    <w:p w:rsidR="000778C4" w:rsidRDefault="000778C4" w:rsidP="00E00280">
      <w:pPr>
        <w:spacing w:after="0"/>
      </w:pPr>
      <w:r>
        <w:continuationSeparator/>
      </w:r>
    </w:p>
  </w:footnote>
  <w:footnote w:id="1">
    <w:p w:rsidR="00795470" w:rsidRDefault="00795470" w:rsidP="006A550B">
      <w:pPr>
        <w:autoSpaceDE w:val="0"/>
        <w:autoSpaceDN w:val="0"/>
        <w:adjustRightInd w:val="0"/>
        <w:ind w:firstLine="720"/>
      </w:pPr>
      <w:r>
        <w:rPr>
          <w:rStyle w:val="FootnoteReference"/>
        </w:rPr>
        <w:footnoteRef/>
      </w:r>
      <w:r w:rsidRPr="00394C7A">
        <w:rPr>
          <w:sz w:val="20"/>
          <w:szCs w:val="20"/>
        </w:rPr>
        <w:t>http://www.medicaleducators.org/aome/assets/File/AOME%20Essential%20User%20Guide%20Nov%202013.pdf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E1756"/>
    <w:multiLevelType w:val="hybridMultilevel"/>
    <w:tmpl w:val="CEB20FB4"/>
    <w:lvl w:ilvl="0" w:tplc="3CB2EDAA">
      <w:start w:val="1"/>
      <w:numFmt w:val="bullet"/>
      <w:lvlRestart w:val="0"/>
      <w:lvlText w:val=""/>
      <w:lvlJc w:val="left"/>
      <w:pPr>
        <w:ind w:left="720" w:hanging="363"/>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9435B8"/>
    <w:multiLevelType w:val="hybridMultilevel"/>
    <w:tmpl w:val="0372A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E5B74"/>
    <w:multiLevelType w:val="hybridMultilevel"/>
    <w:tmpl w:val="70700E18"/>
    <w:lvl w:ilvl="0" w:tplc="3CB2EDAA">
      <w:start w:val="1"/>
      <w:numFmt w:val="bullet"/>
      <w:lvlRestart w:val="0"/>
      <w:lvlText w:val=""/>
      <w:lvlJc w:val="left"/>
      <w:pPr>
        <w:ind w:left="720" w:hanging="363"/>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D36D13"/>
    <w:multiLevelType w:val="hybridMultilevel"/>
    <w:tmpl w:val="66ECD870"/>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 w15:restartNumberingAfterBreak="0">
    <w:nsid w:val="15DF3583"/>
    <w:multiLevelType w:val="hybridMultilevel"/>
    <w:tmpl w:val="5CF0EC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226720"/>
    <w:multiLevelType w:val="hybridMultilevel"/>
    <w:tmpl w:val="0CB61E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E50FC4"/>
    <w:multiLevelType w:val="multilevel"/>
    <w:tmpl w:val="2688A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754306"/>
    <w:multiLevelType w:val="hybridMultilevel"/>
    <w:tmpl w:val="DE7A7C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217686"/>
    <w:multiLevelType w:val="hybridMultilevel"/>
    <w:tmpl w:val="883CF4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92718A"/>
    <w:multiLevelType w:val="hybridMultilevel"/>
    <w:tmpl w:val="0226D102"/>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0" w15:restartNumberingAfterBreak="0">
    <w:nsid w:val="247258BF"/>
    <w:multiLevelType w:val="singleLevel"/>
    <w:tmpl w:val="A8BCDEDA"/>
    <w:lvl w:ilvl="0">
      <w:start w:val="1"/>
      <w:numFmt w:val="bullet"/>
      <w:pStyle w:val="Style1"/>
      <w:lvlText w:val=""/>
      <w:lvlJc w:val="left"/>
      <w:pPr>
        <w:tabs>
          <w:tab w:val="num" w:pos="360"/>
        </w:tabs>
        <w:ind w:left="360" w:hanging="360"/>
      </w:pPr>
      <w:rPr>
        <w:rFonts w:ascii="Symbol" w:hAnsi="Symbol" w:hint="default"/>
      </w:rPr>
    </w:lvl>
  </w:abstractNum>
  <w:abstractNum w:abstractNumId="11" w15:restartNumberingAfterBreak="0">
    <w:nsid w:val="287B32D5"/>
    <w:multiLevelType w:val="hybridMultilevel"/>
    <w:tmpl w:val="BF64FF22"/>
    <w:lvl w:ilvl="0" w:tplc="43B6F3A6">
      <w:start w:val="1"/>
      <w:numFmt w:val="decimal"/>
      <w:lvlText w:val="%1."/>
      <w:lvlJc w:val="left"/>
      <w:pPr>
        <w:ind w:left="288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2" w15:restartNumberingAfterBreak="0">
    <w:nsid w:val="2A4D1595"/>
    <w:multiLevelType w:val="hybridMultilevel"/>
    <w:tmpl w:val="5E624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B61BE2"/>
    <w:multiLevelType w:val="hybridMultilevel"/>
    <w:tmpl w:val="AD620D1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BB5B1D"/>
    <w:multiLevelType w:val="hybridMultilevel"/>
    <w:tmpl w:val="5E7063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873DB4"/>
    <w:multiLevelType w:val="hybridMultilevel"/>
    <w:tmpl w:val="A0740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8457A3"/>
    <w:multiLevelType w:val="hybridMultilevel"/>
    <w:tmpl w:val="877625F4"/>
    <w:lvl w:ilvl="0" w:tplc="3CB2EDAA">
      <w:start w:val="1"/>
      <w:numFmt w:val="bullet"/>
      <w:lvlRestart w:val="0"/>
      <w:lvlText w:val=""/>
      <w:lvlJc w:val="left"/>
      <w:pPr>
        <w:ind w:left="720" w:hanging="363"/>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657E40"/>
    <w:multiLevelType w:val="hybridMultilevel"/>
    <w:tmpl w:val="74123A5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6B0EBF"/>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3A0B6C3E"/>
    <w:multiLevelType w:val="multilevel"/>
    <w:tmpl w:val="A5B6D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FD34B2"/>
    <w:multiLevelType w:val="hybridMultilevel"/>
    <w:tmpl w:val="A6302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9C40E8"/>
    <w:multiLevelType w:val="hybridMultilevel"/>
    <w:tmpl w:val="A8B81702"/>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Wingdings"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Wingdings"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Wingdings" w:hint="default"/>
      </w:rPr>
    </w:lvl>
    <w:lvl w:ilvl="8" w:tplc="08090005" w:tentative="1">
      <w:start w:val="1"/>
      <w:numFmt w:val="bullet"/>
      <w:lvlText w:val=""/>
      <w:lvlJc w:val="left"/>
      <w:pPr>
        <w:ind w:left="6564" w:hanging="360"/>
      </w:pPr>
      <w:rPr>
        <w:rFonts w:ascii="Wingdings" w:hAnsi="Wingdings" w:hint="default"/>
      </w:rPr>
    </w:lvl>
  </w:abstractNum>
  <w:abstractNum w:abstractNumId="22" w15:restartNumberingAfterBreak="0">
    <w:nsid w:val="43F13BB1"/>
    <w:multiLevelType w:val="hybridMultilevel"/>
    <w:tmpl w:val="786C63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4257284"/>
    <w:multiLevelType w:val="hybridMultilevel"/>
    <w:tmpl w:val="F7ECC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66930"/>
    <w:multiLevelType w:val="hybridMultilevel"/>
    <w:tmpl w:val="3C340E0C"/>
    <w:lvl w:ilvl="0" w:tplc="04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45F916A2"/>
    <w:multiLevelType w:val="hybridMultilevel"/>
    <w:tmpl w:val="034015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6DD461B"/>
    <w:multiLevelType w:val="hybridMultilevel"/>
    <w:tmpl w:val="8C6CB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11728A"/>
    <w:multiLevelType w:val="hybridMultilevel"/>
    <w:tmpl w:val="D1F65C20"/>
    <w:lvl w:ilvl="0" w:tplc="43B6F3A6">
      <w:start w:val="1"/>
      <w:numFmt w:val="decimal"/>
      <w:lvlText w:val="%1."/>
      <w:lvlJc w:val="left"/>
      <w:pPr>
        <w:ind w:left="288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8" w15:restartNumberingAfterBreak="0">
    <w:nsid w:val="545C1E82"/>
    <w:multiLevelType w:val="hybridMultilevel"/>
    <w:tmpl w:val="10CE14D0"/>
    <w:lvl w:ilvl="0" w:tplc="43B6F3A6">
      <w:start w:val="1"/>
      <w:numFmt w:val="decimal"/>
      <w:lvlText w:val="%1."/>
      <w:lvlJc w:val="left"/>
      <w:pPr>
        <w:ind w:left="288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9" w15:restartNumberingAfterBreak="0">
    <w:nsid w:val="582D0BEA"/>
    <w:multiLevelType w:val="hybridMultilevel"/>
    <w:tmpl w:val="7DEAF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585D310D"/>
    <w:multiLevelType w:val="hybridMultilevel"/>
    <w:tmpl w:val="F6A47626"/>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1" w15:restartNumberingAfterBreak="0">
    <w:nsid w:val="58A86FDA"/>
    <w:multiLevelType w:val="hybridMultilevel"/>
    <w:tmpl w:val="8D64B7D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8EB6847"/>
    <w:multiLevelType w:val="multilevel"/>
    <w:tmpl w:val="1F0697B8"/>
    <w:lvl w:ilvl="0">
      <w:start w:val="1"/>
      <w:numFmt w:val="bullet"/>
      <w:pStyle w:val="NormalWeb"/>
      <w:lvlText w:val=""/>
      <w:lvlJc w:val="left"/>
      <w:pPr>
        <w:ind w:left="360" w:hanging="360"/>
      </w:pPr>
      <w:rPr>
        <w:rFonts w:ascii="Wingdings" w:hAnsi="Wingdings" w:hint="default"/>
        <w:color w:val="365F91" w:themeColor="accent1" w:themeShade="BF"/>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3" w15:restartNumberingAfterBreak="0">
    <w:nsid w:val="59B40538"/>
    <w:multiLevelType w:val="hybridMultilevel"/>
    <w:tmpl w:val="B09AA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3E0B56"/>
    <w:multiLevelType w:val="hybridMultilevel"/>
    <w:tmpl w:val="2DCE9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4C2B7E"/>
    <w:multiLevelType w:val="hybridMultilevel"/>
    <w:tmpl w:val="8176FF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67DE0189"/>
    <w:multiLevelType w:val="hybridMultilevel"/>
    <w:tmpl w:val="25C4481E"/>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7" w15:restartNumberingAfterBreak="0">
    <w:nsid w:val="68B10DCB"/>
    <w:multiLevelType w:val="hybridMultilevel"/>
    <w:tmpl w:val="B5A4D4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92E4F7F"/>
    <w:multiLevelType w:val="hybridMultilevel"/>
    <w:tmpl w:val="DE68BA50"/>
    <w:lvl w:ilvl="0" w:tplc="43B6F3A6">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9" w15:restartNumberingAfterBreak="0">
    <w:nsid w:val="6B3D62B5"/>
    <w:multiLevelType w:val="multilevel"/>
    <w:tmpl w:val="70700E18"/>
    <w:lvl w:ilvl="0">
      <w:start w:val="1"/>
      <w:numFmt w:val="bullet"/>
      <w:lvlRestart w:val="0"/>
      <w:lvlText w:val=""/>
      <w:lvlJc w:val="left"/>
      <w:pPr>
        <w:ind w:left="720" w:hanging="363"/>
      </w:pPr>
      <w:rPr>
        <w:rFonts w:ascii="Symbol" w:hAnsi="Symbol" w:hint="default"/>
      </w:rPr>
    </w:lvl>
    <w:lvl w:ilvl="1">
      <w:start w:val="1"/>
      <w:numFmt w:val="bullet"/>
      <w:lvlText w:val="o"/>
      <w:lvlJc w:val="left"/>
      <w:pPr>
        <w:ind w:left="1440" w:hanging="360"/>
      </w:pPr>
      <w:rPr>
        <w:rFonts w:ascii="Courier New" w:hAnsi="Courier New" w:cs="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Wingdings"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Wingdings"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6C361BE1"/>
    <w:multiLevelType w:val="hybridMultilevel"/>
    <w:tmpl w:val="6A9C44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D83775E"/>
    <w:multiLevelType w:val="hybridMultilevel"/>
    <w:tmpl w:val="67DA9A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11E6BAC"/>
    <w:multiLevelType w:val="hybridMultilevel"/>
    <w:tmpl w:val="DEF29820"/>
    <w:lvl w:ilvl="0" w:tplc="3CB2EDAA">
      <w:start w:val="1"/>
      <w:numFmt w:val="bullet"/>
      <w:lvlRestart w:val="0"/>
      <w:lvlText w:val=""/>
      <w:lvlJc w:val="left"/>
      <w:pPr>
        <w:ind w:left="720" w:hanging="363"/>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531E66"/>
    <w:multiLevelType w:val="hybridMultilevel"/>
    <w:tmpl w:val="CD2E18E8"/>
    <w:lvl w:ilvl="0" w:tplc="3CB2EDAA">
      <w:start w:val="1"/>
      <w:numFmt w:val="bullet"/>
      <w:lvlRestart w:val="0"/>
      <w:lvlText w:val=""/>
      <w:lvlJc w:val="left"/>
      <w:pPr>
        <w:ind w:left="720" w:hanging="363"/>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020F2B"/>
    <w:multiLevelType w:val="hybridMultilevel"/>
    <w:tmpl w:val="280A8024"/>
    <w:lvl w:ilvl="0" w:tplc="04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7107A9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6" w15:restartNumberingAfterBreak="0">
    <w:nsid w:val="775C5CAC"/>
    <w:multiLevelType w:val="hybridMultilevel"/>
    <w:tmpl w:val="1130DA8C"/>
    <w:lvl w:ilvl="0" w:tplc="7FB0EA6C">
      <w:start w:val="1"/>
      <w:numFmt w:val="bullet"/>
      <w:lvlRestart w:val="0"/>
      <w:lvlText w:val=""/>
      <w:lvlJc w:val="left"/>
      <w:pPr>
        <w:tabs>
          <w:tab w:val="num" w:pos="720"/>
        </w:tabs>
        <w:ind w:left="720" w:hanging="36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ABE11E7"/>
    <w:multiLevelType w:val="hybridMultilevel"/>
    <w:tmpl w:val="F8BE5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C10236"/>
    <w:multiLevelType w:val="hybridMultilevel"/>
    <w:tmpl w:val="2A7E723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7F0017"/>
    <w:multiLevelType w:val="hybridMultilevel"/>
    <w:tmpl w:val="677EAFBE"/>
    <w:lvl w:ilvl="0" w:tplc="3CB2EDAA">
      <w:start w:val="1"/>
      <w:numFmt w:val="bullet"/>
      <w:lvlRestart w:val="0"/>
      <w:lvlText w:val=""/>
      <w:lvlJc w:val="left"/>
      <w:pPr>
        <w:ind w:left="720" w:hanging="363"/>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num w:numId="1">
    <w:abstractNumId w:val="34"/>
  </w:num>
  <w:num w:numId="2">
    <w:abstractNumId w:val="15"/>
  </w:num>
  <w:num w:numId="3">
    <w:abstractNumId w:val="26"/>
  </w:num>
  <w:num w:numId="4">
    <w:abstractNumId w:val="29"/>
  </w:num>
  <w:num w:numId="5">
    <w:abstractNumId w:val="40"/>
  </w:num>
  <w:num w:numId="6">
    <w:abstractNumId w:val="5"/>
  </w:num>
  <w:num w:numId="7">
    <w:abstractNumId w:val="35"/>
  </w:num>
  <w:num w:numId="8">
    <w:abstractNumId w:val="31"/>
  </w:num>
  <w:num w:numId="9">
    <w:abstractNumId w:val="17"/>
  </w:num>
  <w:num w:numId="10">
    <w:abstractNumId w:val="10"/>
  </w:num>
  <w:num w:numId="11">
    <w:abstractNumId w:val="0"/>
  </w:num>
  <w:num w:numId="12">
    <w:abstractNumId w:val="42"/>
  </w:num>
  <w:num w:numId="13">
    <w:abstractNumId w:val="13"/>
  </w:num>
  <w:num w:numId="14">
    <w:abstractNumId w:val="16"/>
  </w:num>
  <w:num w:numId="15">
    <w:abstractNumId w:val="21"/>
  </w:num>
  <w:num w:numId="16">
    <w:abstractNumId w:val="2"/>
  </w:num>
  <w:num w:numId="17">
    <w:abstractNumId w:val="49"/>
  </w:num>
  <w:num w:numId="18">
    <w:abstractNumId w:val="43"/>
  </w:num>
  <w:num w:numId="19">
    <w:abstractNumId w:val="46"/>
  </w:num>
  <w:num w:numId="20">
    <w:abstractNumId w:val="44"/>
  </w:num>
  <w:num w:numId="21">
    <w:abstractNumId w:val="24"/>
  </w:num>
  <w:num w:numId="22">
    <w:abstractNumId w:val="18"/>
  </w:num>
  <w:num w:numId="23">
    <w:abstractNumId w:val="45"/>
  </w:num>
  <w:num w:numId="24">
    <w:abstractNumId w:val="32"/>
  </w:num>
  <w:num w:numId="25">
    <w:abstractNumId w:val="48"/>
  </w:num>
  <w:num w:numId="26">
    <w:abstractNumId w:val="38"/>
  </w:num>
  <w:num w:numId="27">
    <w:abstractNumId w:val="11"/>
  </w:num>
  <w:num w:numId="28">
    <w:abstractNumId w:val="27"/>
  </w:num>
  <w:num w:numId="29">
    <w:abstractNumId w:val="28"/>
  </w:num>
  <w:num w:numId="30">
    <w:abstractNumId w:val="6"/>
  </w:num>
  <w:num w:numId="31">
    <w:abstractNumId w:val="19"/>
  </w:num>
  <w:num w:numId="32">
    <w:abstractNumId w:val="20"/>
  </w:num>
  <w:num w:numId="33">
    <w:abstractNumId w:val="33"/>
  </w:num>
  <w:num w:numId="34">
    <w:abstractNumId w:val="47"/>
  </w:num>
  <w:num w:numId="35">
    <w:abstractNumId w:val="22"/>
  </w:num>
  <w:num w:numId="36">
    <w:abstractNumId w:val="25"/>
  </w:num>
  <w:num w:numId="37">
    <w:abstractNumId w:val="1"/>
  </w:num>
  <w:num w:numId="38">
    <w:abstractNumId w:val="39"/>
  </w:num>
  <w:num w:numId="39">
    <w:abstractNumId w:val="4"/>
  </w:num>
  <w:num w:numId="40">
    <w:abstractNumId w:val="8"/>
  </w:num>
  <w:num w:numId="41">
    <w:abstractNumId w:val="7"/>
  </w:num>
  <w:num w:numId="42">
    <w:abstractNumId w:val="37"/>
  </w:num>
  <w:num w:numId="43">
    <w:abstractNumId w:val="23"/>
  </w:num>
  <w:num w:numId="44">
    <w:abstractNumId w:val="14"/>
  </w:num>
  <w:num w:numId="45">
    <w:abstractNumId w:val="41"/>
  </w:num>
  <w:num w:numId="46">
    <w:abstractNumId w:val="9"/>
  </w:num>
  <w:num w:numId="47">
    <w:abstractNumId w:val="36"/>
  </w:num>
  <w:num w:numId="48">
    <w:abstractNumId w:val="3"/>
  </w:num>
  <w:num w:numId="49">
    <w:abstractNumId w:val="30"/>
  </w:num>
  <w:num w:numId="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20"/>
  <w:drawingGridHorizontalSpacing w:val="12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249A"/>
    <w:rsid w:val="0005005E"/>
    <w:rsid w:val="000750B8"/>
    <w:rsid w:val="000778C4"/>
    <w:rsid w:val="00077962"/>
    <w:rsid w:val="000C6A11"/>
    <w:rsid w:val="000D03DD"/>
    <w:rsid w:val="000D7110"/>
    <w:rsid w:val="000E75F6"/>
    <w:rsid w:val="000F7C23"/>
    <w:rsid w:val="00124B63"/>
    <w:rsid w:val="0012539A"/>
    <w:rsid w:val="00127138"/>
    <w:rsid w:val="001307FC"/>
    <w:rsid w:val="00133821"/>
    <w:rsid w:val="00154308"/>
    <w:rsid w:val="001737DC"/>
    <w:rsid w:val="001919A3"/>
    <w:rsid w:val="001C10D2"/>
    <w:rsid w:val="001C277D"/>
    <w:rsid w:val="001C70FE"/>
    <w:rsid w:val="00201BD6"/>
    <w:rsid w:val="00210501"/>
    <w:rsid w:val="00244154"/>
    <w:rsid w:val="002A1ABC"/>
    <w:rsid w:val="002C562C"/>
    <w:rsid w:val="00300BE2"/>
    <w:rsid w:val="003236EF"/>
    <w:rsid w:val="0032684E"/>
    <w:rsid w:val="0032744E"/>
    <w:rsid w:val="00332BD6"/>
    <w:rsid w:val="003517B0"/>
    <w:rsid w:val="0038645D"/>
    <w:rsid w:val="00394C7A"/>
    <w:rsid w:val="003C39EF"/>
    <w:rsid w:val="003D290A"/>
    <w:rsid w:val="003D563C"/>
    <w:rsid w:val="003F1B6A"/>
    <w:rsid w:val="00407D33"/>
    <w:rsid w:val="00426E0E"/>
    <w:rsid w:val="00460658"/>
    <w:rsid w:val="00461C7A"/>
    <w:rsid w:val="00470263"/>
    <w:rsid w:val="004717C6"/>
    <w:rsid w:val="0047315D"/>
    <w:rsid w:val="0048492D"/>
    <w:rsid w:val="004C7BBD"/>
    <w:rsid w:val="004F2E44"/>
    <w:rsid w:val="0052249A"/>
    <w:rsid w:val="00526DD7"/>
    <w:rsid w:val="0053326B"/>
    <w:rsid w:val="0055366C"/>
    <w:rsid w:val="00580013"/>
    <w:rsid w:val="00580527"/>
    <w:rsid w:val="005B1AC5"/>
    <w:rsid w:val="005B773F"/>
    <w:rsid w:val="005C3914"/>
    <w:rsid w:val="005F7245"/>
    <w:rsid w:val="0064305F"/>
    <w:rsid w:val="00676798"/>
    <w:rsid w:val="00677284"/>
    <w:rsid w:val="00691E4B"/>
    <w:rsid w:val="00695908"/>
    <w:rsid w:val="006A550B"/>
    <w:rsid w:val="006B4AA1"/>
    <w:rsid w:val="006B644E"/>
    <w:rsid w:val="006D701F"/>
    <w:rsid w:val="006E4067"/>
    <w:rsid w:val="006E4E44"/>
    <w:rsid w:val="00736207"/>
    <w:rsid w:val="0074306B"/>
    <w:rsid w:val="007678ED"/>
    <w:rsid w:val="00791A01"/>
    <w:rsid w:val="00795470"/>
    <w:rsid w:val="007970B1"/>
    <w:rsid w:val="007B7BD3"/>
    <w:rsid w:val="007F503C"/>
    <w:rsid w:val="008039F4"/>
    <w:rsid w:val="00814146"/>
    <w:rsid w:val="00846320"/>
    <w:rsid w:val="008535F9"/>
    <w:rsid w:val="008568E1"/>
    <w:rsid w:val="008E5D3F"/>
    <w:rsid w:val="00922EC4"/>
    <w:rsid w:val="0093036B"/>
    <w:rsid w:val="009428D7"/>
    <w:rsid w:val="00957AED"/>
    <w:rsid w:val="00990FDD"/>
    <w:rsid w:val="009B5849"/>
    <w:rsid w:val="009D60C3"/>
    <w:rsid w:val="00A33D15"/>
    <w:rsid w:val="00A40995"/>
    <w:rsid w:val="00A477F0"/>
    <w:rsid w:val="00A51020"/>
    <w:rsid w:val="00A841D4"/>
    <w:rsid w:val="00AC292D"/>
    <w:rsid w:val="00AD498E"/>
    <w:rsid w:val="00AD6841"/>
    <w:rsid w:val="00AF2C65"/>
    <w:rsid w:val="00B10E8B"/>
    <w:rsid w:val="00B15A50"/>
    <w:rsid w:val="00B23D99"/>
    <w:rsid w:val="00B67E40"/>
    <w:rsid w:val="00B854ED"/>
    <w:rsid w:val="00B85801"/>
    <w:rsid w:val="00BA0C55"/>
    <w:rsid w:val="00BD74B1"/>
    <w:rsid w:val="00C37C2B"/>
    <w:rsid w:val="00C47694"/>
    <w:rsid w:val="00C56C49"/>
    <w:rsid w:val="00C85D73"/>
    <w:rsid w:val="00C936B0"/>
    <w:rsid w:val="00CD7936"/>
    <w:rsid w:val="00CD7F3D"/>
    <w:rsid w:val="00CE7B0B"/>
    <w:rsid w:val="00D00E24"/>
    <w:rsid w:val="00D10D9F"/>
    <w:rsid w:val="00D21EF0"/>
    <w:rsid w:val="00D3696D"/>
    <w:rsid w:val="00D45665"/>
    <w:rsid w:val="00D539F9"/>
    <w:rsid w:val="00D54B48"/>
    <w:rsid w:val="00D62A78"/>
    <w:rsid w:val="00D825AE"/>
    <w:rsid w:val="00DC3725"/>
    <w:rsid w:val="00DC6216"/>
    <w:rsid w:val="00DE21BE"/>
    <w:rsid w:val="00E00280"/>
    <w:rsid w:val="00E01F1B"/>
    <w:rsid w:val="00E15F6C"/>
    <w:rsid w:val="00E653A2"/>
    <w:rsid w:val="00E668ED"/>
    <w:rsid w:val="00E83BF3"/>
    <w:rsid w:val="00EB7465"/>
    <w:rsid w:val="00EB779D"/>
    <w:rsid w:val="00ED32F0"/>
    <w:rsid w:val="00F00C84"/>
    <w:rsid w:val="00F1336B"/>
    <w:rsid w:val="00F14630"/>
    <w:rsid w:val="00F31832"/>
    <w:rsid w:val="00F32C95"/>
    <w:rsid w:val="00F57DED"/>
    <w:rsid w:val="00F6197D"/>
    <w:rsid w:val="00F701DF"/>
    <w:rsid w:val="00FE1D5D"/>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58"/>
    <o:shapelayout v:ext="edit">
      <o:idmap v:ext="edit" data="1"/>
    </o:shapelayout>
  </w:shapeDefaults>
  <w:decimalSymbol w:val="."/>
  <w:listSeparator w:val=","/>
  <w15:docId w15:val="{CF673D8A-6E7C-444D-AA5E-1E4BBCA59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061DD"/>
    <w:pPr>
      <w:spacing w:after="200"/>
    </w:pPr>
    <w:rPr>
      <w:sz w:val="24"/>
      <w:szCs w:val="24"/>
      <w:lang w:eastAsia="en-US"/>
    </w:rPr>
  </w:style>
  <w:style w:type="paragraph" w:styleId="Heading1">
    <w:name w:val="heading 1"/>
    <w:basedOn w:val="Normal"/>
    <w:next w:val="Normal"/>
    <w:link w:val="Heading1Char"/>
    <w:qFormat/>
    <w:rsid w:val="001372CF"/>
    <w:pPr>
      <w:keepNext/>
      <w:autoSpaceDE w:val="0"/>
      <w:autoSpaceDN w:val="0"/>
      <w:spacing w:after="0"/>
      <w:jc w:val="center"/>
      <w:outlineLvl w:val="0"/>
    </w:pPr>
    <w:rPr>
      <w:rFonts w:ascii="Arial" w:eastAsia="Times New Roman" w:hAnsi="Arial"/>
      <w:b/>
      <w:bCs/>
    </w:rPr>
  </w:style>
  <w:style w:type="paragraph" w:styleId="Heading2">
    <w:name w:val="heading 2"/>
    <w:basedOn w:val="Normal"/>
    <w:next w:val="Normal"/>
    <w:link w:val="Heading2Char"/>
    <w:uiPriority w:val="9"/>
    <w:unhideWhenUsed/>
    <w:qFormat/>
    <w:rsid w:val="00E83BF3"/>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qFormat/>
    <w:rsid w:val="001372CF"/>
    <w:pPr>
      <w:keepNext/>
      <w:autoSpaceDE w:val="0"/>
      <w:autoSpaceDN w:val="0"/>
      <w:spacing w:before="240" w:after="60"/>
      <w:outlineLvl w:val="2"/>
    </w:pPr>
    <w:rPr>
      <w:rFonts w:ascii="Arial" w:eastAsia="Times New Roman" w:hAnsi="Arial"/>
      <w:b/>
      <w:bCs/>
      <w:sz w:val="26"/>
      <w:szCs w:val="26"/>
    </w:rPr>
  </w:style>
  <w:style w:type="paragraph" w:styleId="Heading4">
    <w:name w:val="heading 4"/>
    <w:basedOn w:val="Normal"/>
    <w:link w:val="Heading4Char"/>
    <w:qFormat/>
    <w:rsid w:val="00C351A6"/>
    <w:pPr>
      <w:shd w:val="clear" w:color="auto" w:fill="660099"/>
      <w:spacing w:before="100" w:beforeAutospacing="1" w:after="100" w:afterAutospacing="1"/>
      <w:outlineLvl w:val="3"/>
    </w:pPr>
    <w:rPr>
      <w:rFonts w:ascii="Times New Roman" w:eastAsia="Times New Roman" w:hAnsi="Times New Roman"/>
      <w:b/>
      <w:bCs/>
      <w:color w:val="FFFFF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372CF"/>
    <w:rPr>
      <w:rFonts w:ascii="Arial" w:eastAsia="Times New Roman" w:hAnsi="Arial" w:cs="Arial"/>
      <w:b/>
      <w:bCs/>
      <w:sz w:val="24"/>
      <w:szCs w:val="24"/>
    </w:rPr>
  </w:style>
  <w:style w:type="character" w:customStyle="1" w:styleId="Heading3Char">
    <w:name w:val="Heading 3 Char"/>
    <w:link w:val="Heading3"/>
    <w:rsid w:val="001372CF"/>
    <w:rPr>
      <w:rFonts w:ascii="Arial" w:eastAsia="Times New Roman" w:hAnsi="Arial" w:cs="Arial"/>
      <w:b/>
      <w:bCs/>
      <w:sz w:val="26"/>
      <w:szCs w:val="26"/>
    </w:rPr>
  </w:style>
  <w:style w:type="paragraph" w:customStyle="1" w:styleId="MediumGrid1-Accent21">
    <w:name w:val="Medium Grid 1 - Accent 21"/>
    <w:basedOn w:val="Normal"/>
    <w:uiPriority w:val="34"/>
    <w:qFormat/>
    <w:rsid w:val="0052249A"/>
    <w:pPr>
      <w:ind w:left="720"/>
      <w:contextualSpacing/>
    </w:pPr>
  </w:style>
  <w:style w:type="paragraph" w:styleId="NormalWeb">
    <w:name w:val="Normal (Web)"/>
    <w:basedOn w:val="Normal"/>
    <w:uiPriority w:val="99"/>
    <w:rsid w:val="00F14630"/>
    <w:pPr>
      <w:numPr>
        <w:numId w:val="24"/>
      </w:numPr>
      <w:spacing w:beforeAutospacing="1" w:afterAutospacing="1"/>
    </w:pPr>
    <w:rPr>
      <w:rFonts w:ascii="Calibri" w:eastAsia="Calibri" w:hAnsi="Calibri"/>
      <w:b/>
    </w:rPr>
  </w:style>
  <w:style w:type="character" w:styleId="Hyperlink">
    <w:name w:val="Hyperlink"/>
    <w:unhideWhenUsed/>
    <w:rsid w:val="00F13450"/>
    <w:rPr>
      <w:color w:val="0000FF"/>
      <w:u w:val="single"/>
    </w:rPr>
  </w:style>
  <w:style w:type="character" w:customStyle="1" w:styleId="iconcontainer">
    <w:name w:val="iconcontainer"/>
    <w:basedOn w:val="DefaultParagraphFont"/>
    <w:rsid w:val="00F13450"/>
  </w:style>
  <w:style w:type="paragraph" w:styleId="Title">
    <w:name w:val="Title"/>
    <w:basedOn w:val="Normal"/>
    <w:link w:val="TitleChar"/>
    <w:uiPriority w:val="99"/>
    <w:qFormat/>
    <w:rsid w:val="00051105"/>
    <w:pPr>
      <w:spacing w:after="0"/>
      <w:ind w:right="-947"/>
      <w:jc w:val="center"/>
    </w:pPr>
    <w:rPr>
      <w:rFonts w:ascii="Arial Rounded MT Bold" w:eastAsia="Times New Roman" w:hAnsi="Arial Rounded MT Bold"/>
      <w:b/>
      <w:sz w:val="36"/>
      <w:szCs w:val="20"/>
    </w:rPr>
  </w:style>
  <w:style w:type="character" w:customStyle="1" w:styleId="TitleChar">
    <w:name w:val="Title Char"/>
    <w:link w:val="Title"/>
    <w:uiPriority w:val="99"/>
    <w:rsid w:val="00051105"/>
    <w:rPr>
      <w:rFonts w:ascii="Arial Rounded MT Bold" w:eastAsia="Times New Roman" w:hAnsi="Arial Rounded MT Bold"/>
      <w:b/>
      <w:sz w:val="36"/>
    </w:rPr>
  </w:style>
  <w:style w:type="paragraph" w:styleId="EnvelopeReturn">
    <w:name w:val="envelope return"/>
    <w:basedOn w:val="Normal"/>
    <w:rsid w:val="001372CF"/>
    <w:pPr>
      <w:autoSpaceDE w:val="0"/>
      <w:autoSpaceDN w:val="0"/>
      <w:spacing w:after="0"/>
    </w:pPr>
    <w:rPr>
      <w:rFonts w:ascii="Lucida Handwriting" w:eastAsia="Times New Roman" w:hAnsi="Lucida Handwriting" w:cs="Lucida Handwriting"/>
      <w:b/>
      <w:bCs/>
      <w:color w:val="008080"/>
      <w:sz w:val="20"/>
      <w:szCs w:val="20"/>
    </w:rPr>
  </w:style>
  <w:style w:type="paragraph" w:styleId="EnvelopeAddress">
    <w:name w:val="envelope address"/>
    <w:basedOn w:val="Normal"/>
    <w:rsid w:val="001372CF"/>
    <w:pPr>
      <w:framePr w:w="7920" w:h="1980" w:hRule="exact" w:hSpace="180" w:wrap="auto" w:hAnchor="page" w:xAlign="center" w:yAlign="bottom"/>
      <w:autoSpaceDE w:val="0"/>
      <w:autoSpaceDN w:val="0"/>
      <w:spacing w:after="0"/>
      <w:ind w:left="2880"/>
    </w:pPr>
    <w:rPr>
      <w:rFonts w:ascii="Lucida Handwriting" w:eastAsia="Times New Roman" w:hAnsi="Lucida Handwriting" w:cs="Lucida Handwriting"/>
      <w:color w:val="0000FF"/>
      <w:sz w:val="26"/>
      <w:szCs w:val="26"/>
    </w:rPr>
  </w:style>
  <w:style w:type="paragraph" w:styleId="Header">
    <w:name w:val="header"/>
    <w:basedOn w:val="Normal"/>
    <w:link w:val="HeaderChar"/>
    <w:uiPriority w:val="99"/>
    <w:rsid w:val="001372CF"/>
    <w:pPr>
      <w:tabs>
        <w:tab w:val="center" w:pos="4320"/>
        <w:tab w:val="right" w:pos="8640"/>
      </w:tabs>
      <w:autoSpaceDE w:val="0"/>
      <w:autoSpaceDN w:val="0"/>
      <w:spacing w:after="0"/>
    </w:pPr>
    <w:rPr>
      <w:rFonts w:ascii="Arial" w:eastAsia="Times New Roman" w:hAnsi="Arial"/>
      <w:sz w:val="22"/>
      <w:szCs w:val="22"/>
    </w:rPr>
  </w:style>
  <w:style w:type="character" w:customStyle="1" w:styleId="HeaderChar">
    <w:name w:val="Header Char"/>
    <w:link w:val="Header"/>
    <w:uiPriority w:val="99"/>
    <w:rsid w:val="001372CF"/>
    <w:rPr>
      <w:rFonts w:ascii="Arial" w:eastAsia="Times New Roman" w:hAnsi="Arial" w:cs="Arial"/>
      <w:sz w:val="22"/>
      <w:szCs w:val="22"/>
    </w:rPr>
  </w:style>
  <w:style w:type="paragraph" w:styleId="Footer">
    <w:name w:val="footer"/>
    <w:basedOn w:val="Normal"/>
    <w:link w:val="FooterChar"/>
    <w:uiPriority w:val="99"/>
    <w:rsid w:val="001372CF"/>
    <w:pPr>
      <w:tabs>
        <w:tab w:val="center" w:pos="4320"/>
        <w:tab w:val="right" w:pos="8640"/>
      </w:tabs>
      <w:autoSpaceDE w:val="0"/>
      <w:autoSpaceDN w:val="0"/>
      <w:spacing w:after="0"/>
    </w:pPr>
    <w:rPr>
      <w:rFonts w:ascii="Arial" w:eastAsia="Times New Roman" w:hAnsi="Arial"/>
      <w:sz w:val="22"/>
      <w:szCs w:val="22"/>
    </w:rPr>
  </w:style>
  <w:style w:type="character" w:customStyle="1" w:styleId="FooterChar">
    <w:name w:val="Footer Char"/>
    <w:link w:val="Footer"/>
    <w:uiPriority w:val="99"/>
    <w:rsid w:val="001372CF"/>
    <w:rPr>
      <w:rFonts w:ascii="Arial" w:eastAsia="Times New Roman" w:hAnsi="Arial" w:cs="Arial"/>
      <w:sz w:val="22"/>
      <w:szCs w:val="22"/>
    </w:rPr>
  </w:style>
  <w:style w:type="paragraph" w:styleId="BodyText">
    <w:name w:val="Body Text"/>
    <w:basedOn w:val="Normal"/>
    <w:link w:val="BodyTextChar"/>
    <w:semiHidden/>
    <w:rsid w:val="001372CF"/>
    <w:pPr>
      <w:spacing w:after="0"/>
      <w:jc w:val="both"/>
    </w:pPr>
    <w:rPr>
      <w:rFonts w:ascii="Times New Roman" w:eastAsia="Times New Roman" w:hAnsi="Times New Roman"/>
    </w:rPr>
  </w:style>
  <w:style w:type="character" w:customStyle="1" w:styleId="BodyTextChar">
    <w:name w:val="Body Text Char"/>
    <w:link w:val="BodyText"/>
    <w:semiHidden/>
    <w:rsid w:val="001372CF"/>
    <w:rPr>
      <w:rFonts w:ascii="Times New Roman" w:eastAsia="Times New Roman" w:hAnsi="Times New Roman"/>
      <w:sz w:val="24"/>
      <w:szCs w:val="24"/>
    </w:rPr>
  </w:style>
  <w:style w:type="paragraph" w:customStyle="1" w:styleId="Style1">
    <w:name w:val="Style1"/>
    <w:basedOn w:val="Normal"/>
    <w:rsid w:val="001372CF"/>
    <w:pPr>
      <w:numPr>
        <w:numId w:val="10"/>
      </w:numPr>
      <w:spacing w:after="0"/>
    </w:pPr>
    <w:rPr>
      <w:rFonts w:ascii="Arial" w:eastAsia="Times New Roman" w:hAnsi="Arial"/>
      <w:sz w:val="18"/>
      <w:szCs w:val="20"/>
    </w:rPr>
  </w:style>
  <w:style w:type="character" w:customStyle="1" w:styleId="BalloonTextChar">
    <w:name w:val="Balloon Text Char"/>
    <w:link w:val="BalloonText"/>
    <w:semiHidden/>
    <w:rsid w:val="001372CF"/>
    <w:rPr>
      <w:rFonts w:ascii="Tahoma" w:eastAsia="Times New Roman" w:hAnsi="Tahoma" w:cs="Tahoma"/>
      <w:sz w:val="16"/>
      <w:szCs w:val="16"/>
    </w:rPr>
  </w:style>
  <w:style w:type="paragraph" w:styleId="BalloonText">
    <w:name w:val="Balloon Text"/>
    <w:basedOn w:val="Normal"/>
    <w:link w:val="BalloonTextChar"/>
    <w:semiHidden/>
    <w:rsid w:val="001372CF"/>
    <w:pPr>
      <w:autoSpaceDE w:val="0"/>
      <w:autoSpaceDN w:val="0"/>
      <w:spacing w:after="0"/>
    </w:pPr>
    <w:rPr>
      <w:rFonts w:ascii="Tahoma" w:eastAsia="Times New Roman" w:hAnsi="Tahoma"/>
      <w:sz w:val="16"/>
      <w:szCs w:val="16"/>
    </w:rPr>
  </w:style>
  <w:style w:type="character" w:customStyle="1" w:styleId="Heading4Char">
    <w:name w:val="Heading 4 Char"/>
    <w:link w:val="Heading4"/>
    <w:rsid w:val="00C351A6"/>
    <w:rPr>
      <w:rFonts w:ascii="Times New Roman" w:eastAsia="Times New Roman" w:hAnsi="Times New Roman"/>
      <w:b/>
      <w:bCs/>
      <w:color w:val="FFFFFF"/>
      <w:shd w:val="clear" w:color="auto" w:fill="660099"/>
      <w:lang w:val="en-US"/>
    </w:rPr>
  </w:style>
  <w:style w:type="paragraph" w:styleId="z-TopofForm">
    <w:name w:val="HTML Top of Form"/>
    <w:basedOn w:val="Normal"/>
    <w:next w:val="Normal"/>
    <w:link w:val="z-TopofFormChar"/>
    <w:hidden/>
    <w:rsid w:val="00C351A6"/>
    <w:pPr>
      <w:pBdr>
        <w:bottom w:val="single" w:sz="6" w:space="1" w:color="auto"/>
      </w:pBdr>
      <w:spacing w:after="0"/>
      <w:jc w:val="center"/>
    </w:pPr>
    <w:rPr>
      <w:rFonts w:ascii="Arial" w:eastAsia="Times New Roman" w:hAnsi="Arial"/>
      <w:vanish/>
      <w:sz w:val="16"/>
      <w:szCs w:val="16"/>
      <w:lang w:val="en-US"/>
    </w:rPr>
  </w:style>
  <w:style w:type="character" w:customStyle="1" w:styleId="z-TopofFormChar">
    <w:name w:val="z-Top of Form Char"/>
    <w:link w:val="z-TopofForm"/>
    <w:rsid w:val="00C351A6"/>
    <w:rPr>
      <w:rFonts w:ascii="Arial" w:eastAsia="Times New Roman" w:hAnsi="Arial" w:cs="Arial"/>
      <w:vanish/>
      <w:sz w:val="16"/>
      <w:szCs w:val="16"/>
      <w:lang w:val="en-US"/>
    </w:rPr>
  </w:style>
  <w:style w:type="paragraph" w:styleId="z-BottomofForm">
    <w:name w:val="HTML Bottom of Form"/>
    <w:basedOn w:val="Normal"/>
    <w:next w:val="Normal"/>
    <w:link w:val="z-BottomofFormChar"/>
    <w:hidden/>
    <w:rsid w:val="00C351A6"/>
    <w:pPr>
      <w:pBdr>
        <w:top w:val="single" w:sz="6" w:space="1" w:color="auto"/>
      </w:pBdr>
      <w:spacing w:after="0"/>
      <w:jc w:val="center"/>
    </w:pPr>
    <w:rPr>
      <w:rFonts w:ascii="Arial" w:eastAsia="Times New Roman" w:hAnsi="Arial"/>
      <w:vanish/>
      <w:sz w:val="16"/>
      <w:szCs w:val="16"/>
      <w:lang w:val="en-US"/>
    </w:rPr>
  </w:style>
  <w:style w:type="character" w:customStyle="1" w:styleId="z-BottomofFormChar">
    <w:name w:val="z-Bottom of Form Char"/>
    <w:link w:val="z-BottomofForm"/>
    <w:rsid w:val="00C351A6"/>
    <w:rPr>
      <w:rFonts w:ascii="Arial" w:eastAsia="Times New Roman" w:hAnsi="Arial" w:cs="Arial"/>
      <w:vanish/>
      <w:sz w:val="16"/>
      <w:szCs w:val="16"/>
      <w:lang w:val="en-US"/>
    </w:rPr>
  </w:style>
  <w:style w:type="paragraph" w:styleId="Caption">
    <w:name w:val="caption"/>
    <w:basedOn w:val="Normal"/>
    <w:next w:val="Normal"/>
    <w:uiPriority w:val="35"/>
    <w:qFormat/>
    <w:rsid w:val="00131F46"/>
    <w:rPr>
      <w:b/>
      <w:bCs/>
      <w:sz w:val="20"/>
      <w:szCs w:val="20"/>
    </w:rPr>
  </w:style>
  <w:style w:type="paragraph" w:styleId="PlainText">
    <w:name w:val="Plain Text"/>
    <w:basedOn w:val="Normal"/>
    <w:link w:val="PlainTextChar"/>
    <w:uiPriority w:val="99"/>
    <w:unhideWhenUsed/>
    <w:rsid w:val="001C70FE"/>
    <w:pPr>
      <w:spacing w:after="0"/>
    </w:pPr>
    <w:rPr>
      <w:rFonts w:ascii="Consolas" w:eastAsia="Calibri" w:hAnsi="Consolas"/>
      <w:sz w:val="21"/>
      <w:szCs w:val="21"/>
      <w:lang w:val="en-US"/>
    </w:rPr>
  </w:style>
  <w:style w:type="character" w:customStyle="1" w:styleId="PlainTextChar">
    <w:name w:val="Plain Text Char"/>
    <w:basedOn w:val="DefaultParagraphFont"/>
    <w:link w:val="PlainText"/>
    <w:uiPriority w:val="99"/>
    <w:rsid w:val="001C70FE"/>
    <w:rPr>
      <w:rFonts w:ascii="Consolas" w:eastAsia="Calibri" w:hAnsi="Consolas"/>
      <w:sz w:val="21"/>
      <w:szCs w:val="21"/>
      <w:lang w:val="en-US" w:eastAsia="en-US"/>
    </w:rPr>
  </w:style>
  <w:style w:type="character" w:customStyle="1" w:styleId="Heading2Char">
    <w:name w:val="Heading 2 Char"/>
    <w:basedOn w:val="DefaultParagraphFont"/>
    <w:link w:val="Heading2"/>
    <w:uiPriority w:val="9"/>
    <w:rsid w:val="00E83BF3"/>
    <w:rPr>
      <w:rFonts w:asciiTheme="majorHAnsi" w:eastAsiaTheme="majorEastAsia" w:hAnsiTheme="majorHAnsi" w:cstheme="majorBidi"/>
      <w:b/>
      <w:bCs/>
      <w:i/>
      <w:iCs/>
      <w:sz w:val="28"/>
      <w:szCs w:val="28"/>
      <w:lang w:eastAsia="en-US"/>
    </w:rPr>
  </w:style>
  <w:style w:type="character" w:styleId="Strong">
    <w:name w:val="Strong"/>
    <w:basedOn w:val="DefaultParagraphFont"/>
    <w:uiPriority w:val="22"/>
    <w:qFormat/>
    <w:rsid w:val="00E83BF3"/>
    <w:rPr>
      <w:b/>
      <w:bCs/>
    </w:rPr>
  </w:style>
  <w:style w:type="paragraph" w:styleId="ListParagraph">
    <w:name w:val="List Paragraph"/>
    <w:basedOn w:val="Normal"/>
    <w:uiPriority w:val="72"/>
    <w:qFormat/>
    <w:rsid w:val="005F7245"/>
    <w:pPr>
      <w:ind w:left="720"/>
    </w:pPr>
  </w:style>
  <w:style w:type="character" w:styleId="CommentReference">
    <w:name w:val="annotation reference"/>
    <w:basedOn w:val="DefaultParagraphFont"/>
    <w:uiPriority w:val="99"/>
    <w:semiHidden/>
    <w:unhideWhenUsed/>
    <w:rsid w:val="001C277D"/>
    <w:rPr>
      <w:sz w:val="18"/>
      <w:szCs w:val="18"/>
    </w:rPr>
  </w:style>
  <w:style w:type="paragraph" w:styleId="CommentText">
    <w:name w:val="annotation text"/>
    <w:basedOn w:val="Normal"/>
    <w:link w:val="CommentTextChar"/>
    <w:uiPriority w:val="99"/>
    <w:semiHidden/>
    <w:unhideWhenUsed/>
    <w:rsid w:val="001C277D"/>
  </w:style>
  <w:style w:type="character" w:customStyle="1" w:styleId="CommentTextChar">
    <w:name w:val="Comment Text Char"/>
    <w:basedOn w:val="DefaultParagraphFont"/>
    <w:link w:val="CommentText"/>
    <w:uiPriority w:val="99"/>
    <w:semiHidden/>
    <w:rsid w:val="001C277D"/>
    <w:rPr>
      <w:sz w:val="24"/>
      <w:szCs w:val="24"/>
      <w:lang w:eastAsia="en-US"/>
    </w:rPr>
  </w:style>
  <w:style w:type="paragraph" w:styleId="CommentSubject">
    <w:name w:val="annotation subject"/>
    <w:basedOn w:val="CommentText"/>
    <w:next w:val="CommentText"/>
    <w:link w:val="CommentSubjectChar"/>
    <w:uiPriority w:val="99"/>
    <w:semiHidden/>
    <w:unhideWhenUsed/>
    <w:rsid w:val="001C277D"/>
    <w:rPr>
      <w:b/>
      <w:bCs/>
      <w:sz w:val="20"/>
      <w:szCs w:val="20"/>
    </w:rPr>
  </w:style>
  <w:style w:type="character" w:customStyle="1" w:styleId="CommentSubjectChar">
    <w:name w:val="Comment Subject Char"/>
    <w:basedOn w:val="CommentTextChar"/>
    <w:link w:val="CommentSubject"/>
    <w:uiPriority w:val="99"/>
    <w:semiHidden/>
    <w:rsid w:val="001C277D"/>
    <w:rPr>
      <w:b/>
      <w:bCs/>
      <w:sz w:val="24"/>
      <w:szCs w:val="24"/>
      <w:lang w:eastAsia="en-US"/>
    </w:rPr>
  </w:style>
  <w:style w:type="character" w:styleId="PageNumber">
    <w:name w:val="page number"/>
    <w:basedOn w:val="DefaultParagraphFont"/>
    <w:uiPriority w:val="99"/>
    <w:semiHidden/>
    <w:unhideWhenUsed/>
    <w:rsid w:val="000C6A11"/>
  </w:style>
  <w:style w:type="paragraph" w:customStyle="1" w:styleId="person">
    <w:name w:val="person"/>
    <w:basedOn w:val="Normal"/>
    <w:rsid w:val="00CD7936"/>
    <w:pPr>
      <w:spacing w:before="100" w:beforeAutospacing="1" w:after="100" w:afterAutospacing="1"/>
    </w:pPr>
    <w:rPr>
      <w:rFonts w:ascii="Times New Roman" w:eastAsia="Times New Roman" w:hAnsi="Times New Roman"/>
      <w:lang w:eastAsia="en-GB"/>
    </w:rPr>
  </w:style>
  <w:style w:type="paragraph" w:styleId="FootnoteText">
    <w:name w:val="footnote text"/>
    <w:basedOn w:val="Normal"/>
    <w:link w:val="FootnoteTextChar"/>
    <w:uiPriority w:val="99"/>
    <w:semiHidden/>
    <w:unhideWhenUsed/>
    <w:rsid w:val="0012539A"/>
    <w:pPr>
      <w:spacing w:after="0"/>
    </w:pPr>
    <w:rPr>
      <w:sz w:val="20"/>
      <w:szCs w:val="20"/>
    </w:rPr>
  </w:style>
  <w:style w:type="character" w:customStyle="1" w:styleId="FootnoteTextChar">
    <w:name w:val="Footnote Text Char"/>
    <w:basedOn w:val="DefaultParagraphFont"/>
    <w:link w:val="FootnoteText"/>
    <w:uiPriority w:val="99"/>
    <w:semiHidden/>
    <w:rsid w:val="0012539A"/>
    <w:rPr>
      <w:lang w:eastAsia="en-US"/>
    </w:rPr>
  </w:style>
  <w:style w:type="character" w:styleId="FootnoteReference">
    <w:name w:val="footnote reference"/>
    <w:basedOn w:val="DefaultParagraphFont"/>
    <w:uiPriority w:val="99"/>
    <w:semiHidden/>
    <w:unhideWhenUsed/>
    <w:rsid w:val="0012539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298593">
      <w:bodyDiv w:val="1"/>
      <w:marLeft w:val="0"/>
      <w:marRight w:val="0"/>
      <w:marTop w:val="0"/>
      <w:marBottom w:val="0"/>
      <w:divBdr>
        <w:top w:val="none" w:sz="0" w:space="0" w:color="auto"/>
        <w:left w:val="none" w:sz="0" w:space="0" w:color="auto"/>
        <w:bottom w:val="none" w:sz="0" w:space="0" w:color="auto"/>
        <w:right w:val="none" w:sz="0" w:space="0" w:color="auto"/>
      </w:divBdr>
    </w:div>
    <w:div w:id="628633155">
      <w:bodyDiv w:val="1"/>
      <w:marLeft w:val="0"/>
      <w:marRight w:val="0"/>
      <w:marTop w:val="0"/>
      <w:marBottom w:val="0"/>
      <w:divBdr>
        <w:top w:val="none" w:sz="0" w:space="0" w:color="auto"/>
        <w:left w:val="none" w:sz="0" w:space="0" w:color="auto"/>
        <w:bottom w:val="none" w:sz="0" w:space="0" w:color="auto"/>
        <w:right w:val="none" w:sz="0" w:space="0" w:color="auto"/>
      </w:divBdr>
    </w:div>
    <w:div w:id="1366980578">
      <w:bodyDiv w:val="1"/>
      <w:marLeft w:val="0"/>
      <w:marRight w:val="0"/>
      <w:marTop w:val="0"/>
      <w:marBottom w:val="0"/>
      <w:divBdr>
        <w:top w:val="none" w:sz="0" w:space="0" w:color="auto"/>
        <w:left w:val="none" w:sz="0" w:space="0" w:color="auto"/>
        <w:bottom w:val="none" w:sz="0" w:space="0" w:color="auto"/>
        <w:right w:val="none" w:sz="0" w:space="0" w:color="auto"/>
      </w:divBdr>
    </w:div>
    <w:div w:id="1745102707">
      <w:bodyDiv w:val="1"/>
      <w:marLeft w:val="0"/>
      <w:marRight w:val="0"/>
      <w:marTop w:val="0"/>
      <w:marBottom w:val="0"/>
      <w:divBdr>
        <w:top w:val="none" w:sz="0" w:space="0" w:color="auto"/>
        <w:left w:val="none" w:sz="0" w:space="0" w:color="auto"/>
        <w:bottom w:val="none" w:sz="0" w:space="0" w:color="auto"/>
        <w:right w:val="none" w:sz="0" w:space="0" w:color="auto"/>
      </w:divBdr>
      <w:divsChild>
        <w:div w:id="1702589557">
          <w:marLeft w:val="0"/>
          <w:marRight w:val="0"/>
          <w:marTop w:val="0"/>
          <w:marBottom w:val="0"/>
          <w:divBdr>
            <w:top w:val="none" w:sz="0" w:space="0" w:color="auto"/>
            <w:left w:val="none" w:sz="0" w:space="0" w:color="auto"/>
            <w:bottom w:val="none" w:sz="0" w:space="0" w:color="auto"/>
            <w:right w:val="none" w:sz="0" w:space="0" w:color="auto"/>
          </w:divBdr>
        </w:div>
      </w:divsChild>
    </w:div>
    <w:div w:id="1842969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ikedeighan@btinternet.com" TargetMode="External"/><Relationship Id="rId18" Type="http://schemas.openxmlformats.org/officeDocument/2006/relationships/footer" Target="footer1.xml"/><Relationship Id="rId26" Type="http://schemas.openxmlformats.org/officeDocument/2006/relationships/image" Target="media/image10.jpeg"/><Relationship Id="rId39"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image" Target="media/image26.jpeg"/><Relationship Id="rId7" Type="http://schemas.openxmlformats.org/officeDocument/2006/relationships/endnotes" Target="endnotes.xml"/><Relationship Id="rId12" Type="http://schemas.openxmlformats.org/officeDocument/2006/relationships/hyperlink" Target="mailto:michaeljdawson@doctors.org.uk" TargetMode="External"/><Relationship Id="rId17" Type="http://schemas.openxmlformats.org/officeDocument/2006/relationships/hyperlink" Target="mailto:shake.seigel@btinternet.com" TargetMode="External"/><Relationship Id="rId25" Type="http://schemas.openxmlformats.org/officeDocument/2006/relationships/image" Target="media/image9.jpe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bitty.muller@btinternet.com" TargetMode="External"/><Relationship Id="rId20" Type="http://schemas.openxmlformats.org/officeDocument/2006/relationships/footer" Target="footer3.xml"/><Relationship Id="rId29" Type="http://schemas.openxmlformats.org/officeDocument/2006/relationships/image" Target="media/image13.png"/><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8.jpe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mailto:kevinilsley@btinternet.com" TargetMode="External"/><Relationship Id="rId23" Type="http://schemas.openxmlformats.org/officeDocument/2006/relationships/image" Target="media/image7.jpeg"/><Relationship Id="rId28" Type="http://schemas.openxmlformats.org/officeDocument/2006/relationships/image" Target="media/image12.png"/><Relationship Id="rId36" Type="http://schemas.openxmlformats.org/officeDocument/2006/relationships/image" Target="media/image20.jpeg"/><Relationship Id="rId10" Type="http://schemas.openxmlformats.org/officeDocument/2006/relationships/image" Target="media/image3.jpeg"/><Relationship Id="rId19" Type="http://schemas.openxmlformats.org/officeDocument/2006/relationships/footer" Target="footer2.xml"/><Relationship Id="rId31" Type="http://schemas.openxmlformats.org/officeDocument/2006/relationships/image" Target="media/image15.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fosterbill@btinternet.com" TargetMode="External"/><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62D27D4F1BA426885A44913AFF5ED97"/>
        <w:category>
          <w:name w:val="General"/>
          <w:gallery w:val="placeholder"/>
        </w:category>
        <w:types>
          <w:type w:val="bbPlcHdr"/>
        </w:types>
        <w:behaviors>
          <w:behavior w:val="content"/>
        </w:behaviors>
        <w:guid w:val="{FD009017-2D13-4090-920D-A3058DE1CBAC}"/>
      </w:docPartPr>
      <w:docPartBody>
        <w:p w:rsidR="005C16CA" w:rsidRDefault="005C16CA" w:rsidP="005C16CA">
          <w:pPr>
            <w:pStyle w:val="262D27D4F1BA426885A44913AFF5ED97"/>
          </w:pPr>
          <w:r>
            <w:t>[Type the company name]</w:t>
          </w:r>
        </w:p>
      </w:docPartBody>
    </w:docPart>
    <w:docPart>
      <w:docPartPr>
        <w:name w:val="7AF94EF065A54B40AFD34B6D9552D264"/>
        <w:category>
          <w:name w:val="General"/>
          <w:gallery w:val="placeholder"/>
        </w:category>
        <w:types>
          <w:type w:val="bbPlcHdr"/>
        </w:types>
        <w:behaviors>
          <w:behavior w:val="content"/>
        </w:behaviors>
        <w:guid w:val="{60DC9246-4E05-4361-BAD8-75DD326C6DA7}"/>
      </w:docPartPr>
      <w:docPartBody>
        <w:p w:rsidR="005C16CA" w:rsidRDefault="005C16CA" w:rsidP="005C16CA">
          <w:pPr>
            <w:pStyle w:val="7AF94EF065A54B40AFD34B6D9552D264"/>
          </w:pPr>
          <w:r>
            <w:t>[Type the company name]</w:t>
          </w:r>
        </w:p>
      </w:docPartBody>
    </w:docPart>
    <w:docPart>
      <w:docPartPr>
        <w:name w:val="DE2165F9ED1F436F83D43B68D7B4369E"/>
        <w:category>
          <w:name w:val="General"/>
          <w:gallery w:val="placeholder"/>
        </w:category>
        <w:types>
          <w:type w:val="bbPlcHdr"/>
        </w:types>
        <w:behaviors>
          <w:behavior w:val="content"/>
        </w:behaviors>
        <w:guid w:val="{52FBD6A1-3096-48E7-AD6E-C27CFC649C37}"/>
      </w:docPartPr>
      <w:docPartBody>
        <w:p w:rsidR="004953A4" w:rsidRDefault="00B877E5" w:rsidP="00B877E5">
          <w:pPr>
            <w:pStyle w:val="DE2165F9ED1F436F83D43B68D7B4369E"/>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A00002EF" w:usb1="4000204B" w:usb2="00000000" w:usb3="00000000" w:csb0="0000009F" w:csb1="00000000"/>
  </w:font>
  <w:font w:name="HelveticaNeue-Light">
    <w:panose1 w:val="00000000000000000000"/>
    <w:charset w:val="00"/>
    <w:family w:val="auto"/>
    <w:notTrueType/>
    <w:pitch w:val="default"/>
    <w:sig w:usb0="00000003" w:usb1="00000000" w:usb2="00000000" w:usb3="00000000" w:csb0="00000001" w:csb1="00000000"/>
  </w:font>
  <w:font w:name="HelveticaNeue-LightItalic">
    <w:panose1 w:val="00000000000000000000"/>
    <w:charset w:val="00"/>
    <w:family w:val="swiss"/>
    <w:notTrueType/>
    <w:pitch w:val="default"/>
    <w:sig w:usb0="00000003" w:usb1="00000000" w:usb2="00000000" w:usb3="00000000" w:csb0="00000001" w:csb1="00000000"/>
  </w:font>
  <w:font w:name="HelveticaNeueLT-Bold">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C16CA"/>
    <w:rsid w:val="001715CD"/>
    <w:rsid w:val="004953A4"/>
    <w:rsid w:val="004D1156"/>
    <w:rsid w:val="005C16CA"/>
    <w:rsid w:val="00771F1B"/>
    <w:rsid w:val="009D5B2C"/>
    <w:rsid w:val="00B877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11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E781B33105D4B09A2EE0F4F971DD1DD">
    <w:name w:val="4E781B33105D4B09A2EE0F4F971DD1DD"/>
    <w:rsid w:val="005C16CA"/>
  </w:style>
  <w:style w:type="paragraph" w:customStyle="1" w:styleId="262D27D4F1BA426885A44913AFF5ED97">
    <w:name w:val="262D27D4F1BA426885A44913AFF5ED97"/>
    <w:rsid w:val="005C16CA"/>
  </w:style>
  <w:style w:type="paragraph" w:customStyle="1" w:styleId="7AF94EF065A54B40AFD34B6D9552D264">
    <w:name w:val="7AF94EF065A54B40AFD34B6D9552D264"/>
    <w:rsid w:val="005C16CA"/>
  </w:style>
  <w:style w:type="paragraph" w:customStyle="1" w:styleId="DE2165F9ED1F436F83D43B68D7B4369E">
    <w:name w:val="DE2165F9ED1F436F83D43B68D7B4369E"/>
    <w:rsid w:val="00B877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8A0E49-8EF9-44C0-9AF5-ED2048101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44</Pages>
  <Words>6432</Words>
  <Characters>36668</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New Trainers Workbook 2011</vt:lpstr>
    </vt:vector>
  </TitlesOfParts>
  <Company>www.ScalingTheHeights.com</Company>
  <LinksUpToDate>false</LinksUpToDate>
  <CharactersWithSpaces>43014</CharactersWithSpaces>
  <SharedDoc>false</SharedDoc>
  <HLinks>
    <vt:vector size="216" baseType="variant">
      <vt:variant>
        <vt:i4>1769549</vt:i4>
      </vt:variant>
      <vt:variant>
        <vt:i4>108</vt:i4>
      </vt:variant>
      <vt:variant>
        <vt:i4>0</vt:i4>
      </vt:variant>
      <vt:variant>
        <vt:i4>5</vt:i4>
      </vt:variant>
      <vt:variant>
        <vt:lpwstr>javascript:toggleId('popup275');</vt:lpwstr>
      </vt:variant>
      <vt:variant>
        <vt:lpwstr/>
      </vt:variant>
      <vt:variant>
        <vt:i4>1704013</vt:i4>
      </vt:variant>
      <vt:variant>
        <vt:i4>105</vt:i4>
      </vt:variant>
      <vt:variant>
        <vt:i4>0</vt:i4>
      </vt:variant>
      <vt:variant>
        <vt:i4>5</vt:i4>
      </vt:variant>
      <vt:variant>
        <vt:lpwstr>javascript:toggleId('popup265');</vt:lpwstr>
      </vt:variant>
      <vt:variant>
        <vt:lpwstr/>
      </vt:variant>
      <vt:variant>
        <vt:i4>1572941</vt:i4>
      </vt:variant>
      <vt:variant>
        <vt:i4>102</vt:i4>
      </vt:variant>
      <vt:variant>
        <vt:i4>0</vt:i4>
      </vt:variant>
      <vt:variant>
        <vt:i4>5</vt:i4>
      </vt:variant>
      <vt:variant>
        <vt:lpwstr>javascript:toggleId('popup245');</vt:lpwstr>
      </vt:variant>
      <vt:variant>
        <vt:lpwstr/>
      </vt:variant>
      <vt:variant>
        <vt:i4>2031693</vt:i4>
      </vt:variant>
      <vt:variant>
        <vt:i4>99</vt:i4>
      </vt:variant>
      <vt:variant>
        <vt:i4>0</vt:i4>
      </vt:variant>
      <vt:variant>
        <vt:i4>5</vt:i4>
      </vt:variant>
      <vt:variant>
        <vt:lpwstr>javascript:toggleId('popup235');</vt:lpwstr>
      </vt:variant>
      <vt:variant>
        <vt:lpwstr/>
      </vt:variant>
      <vt:variant>
        <vt:i4>1966157</vt:i4>
      </vt:variant>
      <vt:variant>
        <vt:i4>96</vt:i4>
      </vt:variant>
      <vt:variant>
        <vt:i4>0</vt:i4>
      </vt:variant>
      <vt:variant>
        <vt:i4>5</vt:i4>
      </vt:variant>
      <vt:variant>
        <vt:lpwstr>javascript:toggleId('popup225');</vt:lpwstr>
      </vt:variant>
      <vt:variant>
        <vt:lpwstr/>
      </vt:variant>
      <vt:variant>
        <vt:i4>1835085</vt:i4>
      </vt:variant>
      <vt:variant>
        <vt:i4>93</vt:i4>
      </vt:variant>
      <vt:variant>
        <vt:i4>0</vt:i4>
      </vt:variant>
      <vt:variant>
        <vt:i4>5</vt:i4>
      </vt:variant>
      <vt:variant>
        <vt:lpwstr>javascript:toggleId('popup205');</vt:lpwstr>
      </vt:variant>
      <vt:variant>
        <vt:lpwstr/>
      </vt:variant>
      <vt:variant>
        <vt:i4>1310798</vt:i4>
      </vt:variant>
      <vt:variant>
        <vt:i4>90</vt:i4>
      </vt:variant>
      <vt:variant>
        <vt:i4>0</vt:i4>
      </vt:variant>
      <vt:variant>
        <vt:i4>5</vt:i4>
      </vt:variant>
      <vt:variant>
        <vt:lpwstr>javascript:toggleId('popup185');</vt:lpwstr>
      </vt:variant>
      <vt:variant>
        <vt:lpwstr/>
      </vt:variant>
      <vt:variant>
        <vt:i4>1769550</vt:i4>
      </vt:variant>
      <vt:variant>
        <vt:i4>87</vt:i4>
      </vt:variant>
      <vt:variant>
        <vt:i4>0</vt:i4>
      </vt:variant>
      <vt:variant>
        <vt:i4>5</vt:i4>
      </vt:variant>
      <vt:variant>
        <vt:lpwstr>javascript:toggleId('popup175');</vt:lpwstr>
      </vt:variant>
      <vt:variant>
        <vt:lpwstr/>
      </vt:variant>
      <vt:variant>
        <vt:i4>1704014</vt:i4>
      </vt:variant>
      <vt:variant>
        <vt:i4>84</vt:i4>
      </vt:variant>
      <vt:variant>
        <vt:i4>0</vt:i4>
      </vt:variant>
      <vt:variant>
        <vt:i4>5</vt:i4>
      </vt:variant>
      <vt:variant>
        <vt:lpwstr>javascript:toggleId('popup165');</vt:lpwstr>
      </vt:variant>
      <vt:variant>
        <vt:lpwstr/>
      </vt:variant>
      <vt:variant>
        <vt:i4>1572942</vt:i4>
      </vt:variant>
      <vt:variant>
        <vt:i4>81</vt:i4>
      </vt:variant>
      <vt:variant>
        <vt:i4>0</vt:i4>
      </vt:variant>
      <vt:variant>
        <vt:i4>5</vt:i4>
      </vt:variant>
      <vt:variant>
        <vt:lpwstr>javascript:toggleId('popup145');</vt:lpwstr>
      </vt:variant>
      <vt:variant>
        <vt:lpwstr/>
      </vt:variant>
      <vt:variant>
        <vt:i4>2031694</vt:i4>
      </vt:variant>
      <vt:variant>
        <vt:i4>78</vt:i4>
      </vt:variant>
      <vt:variant>
        <vt:i4>0</vt:i4>
      </vt:variant>
      <vt:variant>
        <vt:i4>5</vt:i4>
      </vt:variant>
      <vt:variant>
        <vt:lpwstr>javascript:toggleId('popup135');</vt:lpwstr>
      </vt:variant>
      <vt:variant>
        <vt:lpwstr/>
      </vt:variant>
      <vt:variant>
        <vt:i4>1966158</vt:i4>
      </vt:variant>
      <vt:variant>
        <vt:i4>75</vt:i4>
      </vt:variant>
      <vt:variant>
        <vt:i4>0</vt:i4>
      </vt:variant>
      <vt:variant>
        <vt:i4>5</vt:i4>
      </vt:variant>
      <vt:variant>
        <vt:lpwstr>javascript:toggleId('popup125');</vt:lpwstr>
      </vt:variant>
      <vt:variant>
        <vt:lpwstr/>
      </vt:variant>
      <vt:variant>
        <vt:i4>1900622</vt:i4>
      </vt:variant>
      <vt:variant>
        <vt:i4>72</vt:i4>
      </vt:variant>
      <vt:variant>
        <vt:i4>0</vt:i4>
      </vt:variant>
      <vt:variant>
        <vt:i4>5</vt:i4>
      </vt:variant>
      <vt:variant>
        <vt:lpwstr>javascript:toggleId('popup115');</vt:lpwstr>
      </vt:variant>
      <vt:variant>
        <vt:lpwstr/>
      </vt:variant>
      <vt:variant>
        <vt:i4>4587588</vt:i4>
      </vt:variant>
      <vt:variant>
        <vt:i4>69</vt:i4>
      </vt:variant>
      <vt:variant>
        <vt:i4>0</vt:i4>
      </vt:variant>
      <vt:variant>
        <vt:i4>5</vt:i4>
      </vt:variant>
      <vt:variant>
        <vt:lpwstr>javascript:getAJAXdata('/Documents/Curricula/12Competencies/Area12.html','popup175');</vt:lpwstr>
      </vt:variant>
      <vt:variant>
        <vt:lpwstr/>
      </vt:variant>
      <vt:variant>
        <vt:i4>4522053</vt:i4>
      </vt:variant>
      <vt:variant>
        <vt:i4>66</vt:i4>
      </vt:variant>
      <vt:variant>
        <vt:i4>0</vt:i4>
      </vt:variant>
      <vt:variant>
        <vt:i4>5</vt:i4>
      </vt:variant>
      <vt:variant>
        <vt:lpwstr>javascript:getAJAXdata('/Documents/Curricula/12Competencies/Area11.html','popup165');</vt:lpwstr>
      </vt:variant>
      <vt:variant>
        <vt:lpwstr/>
      </vt:variant>
      <vt:variant>
        <vt:i4>327684</vt:i4>
      </vt:variant>
      <vt:variant>
        <vt:i4>63</vt:i4>
      </vt:variant>
      <vt:variant>
        <vt:i4>0</vt:i4>
      </vt:variant>
      <vt:variant>
        <vt:i4>5</vt:i4>
      </vt:variant>
      <vt:variant>
        <vt:lpwstr>javascript:getAJAXdata('/Documents/Curricula/12Competencies/Area9.html','popup155');</vt:lpwstr>
      </vt:variant>
      <vt:variant>
        <vt:lpwstr/>
      </vt:variant>
      <vt:variant>
        <vt:i4>262149</vt:i4>
      </vt:variant>
      <vt:variant>
        <vt:i4>60</vt:i4>
      </vt:variant>
      <vt:variant>
        <vt:i4>0</vt:i4>
      </vt:variant>
      <vt:variant>
        <vt:i4>5</vt:i4>
      </vt:variant>
      <vt:variant>
        <vt:lpwstr>javascript:getAJAXdata('/Documents/Curricula/12Competencies/Area8.html','popup145');</vt:lpwstr>
      </vt:variant>
      <vt:variant>
        <vt:lpwstr/>
      </vt:variant>
      <vt:variant>
        <vt:i4>196618</vt:i4>
      </vt:variant>
      <vt:variant>
        <vt:i4>57</vt:i4>
      </vt:variant>
      <vt:variant>
        <vt:i4>0</vt:i4>
      </vt:variant>
      <vt:variant>
        <vt:i4>5</vt:i4>
      </vt:variant>
      <vt:variant>
        <vt:lpwstr>javascript:getAJAXdata('/Documents/Curricula/12Competencies/Area7.html','popup135');</vt:lpwstr>
      </vt:variant>
      <vt:variant>
        <vt:lpwstr/>
      </vt:variant>
      <vt:variant>
        <vt:i4>131083</vt:i4>
      </vt:variant>
      <vt:variant>
        <vt:i4>54</vt:i4>
      </vt:variant>
      <vt:variant>
        <vt:i4>0</vt:i4>
      </vt:variant>
      <vt:variant>
        <vt:i4>5</vt:i4>
      </vt:variant>
      <vt:variant>
        <vt:lpwstr>javascript:getAJAXdata('/Documents/Curricula/12Competencies/Area6.html','popup125');</vt:lpwstr>
      </vt:variant>
      <vt:variant>
        <vt:lpwstr/>
      </vt:variant>
      <vt:variant>
        <vt:i4>65544</vt:i4>
      </vt:variant>
      <vt:variant>
        <vt:i4>51</vt:i4>
      </vt:variant>
      <vt:variant>
        <vt:i4>0</vt:i4>
      </vt:variant>
      <vt:variant>
        <vt:i4>5</vt:i4>
      </vt:variant>
      <vt:variant>
        <vt:lpwstr>javascript:getAJAXdata('/Documents/Curricula/12Competencies/Area5.html','popup115');</vt:lpwstr>
      </vt:variant>
      <vt:variant>
        <vt:lpwstr/>
      </vt:variant>
      <vt:variant>
        <vt:i4>9</vt:i4>
      </vt:variant>
      <vt:variant>
        <vt:i4>48</vt:i4>
      </vt:variant>
      <vt:variant>
        <vt:i4>0</vt:i4>
      </vt:variant>
      <vt:variant>
        <vt:i4>5</vt:i4>
      </vt:variant>
      <vt:variant>
        <vt:lpwstr>javascript:getAJAXdata('/Documents/Curricula/12Competencies/Area4.html','popup105');</vt:lpwstr>
      </vt:variant>
      <vt:variant>
        <vt:lpwstr/>
      </vt:variant>
      <vt:variant>
        <vt:i4>3145789</vt:i4>
      </vt:variant>
      <vt:variant>
        <vt:i4>45</vt:i4>
      </vt:variant>
      <vt:variant>
        <vt:i4>0</vt:i4>
      </vt:variant>
      <vt:variant>
        <vt:i4>5</vt:i4>
      </vt:variant>
      <vt:variant>
        <vt:lpwstr>javascript:getAJAXdata('/Documents/Curricula/12Competencies/Area3.html','popup95');</vt:lpwstr>
      </vt:variant>
      <vt:variant>
        <vt:lpwstr/>
      </vt:variant>
      <vt:variant>
        <vt:i4>3145789</vt:i4>
      </vt:variant>
      <vt:variant>
        <vt:i4>42</vt:i4>
      </vt:variant>
      <vt:variant>
        <vt:i4>0</vt:i4>
      </vt:variant>
      <vt:variant>
        <vt:i4>5</vt:i4>
      </vt:variant>
      <vt:variant>
        <vt:lpwstr>javascript:getAJAXdata('/Documents/Curricula/12Competencies/Area2.html','popup85');</vt:lpwstr>
      </vt:variant>
      <vt:variant>
        <vt:lpwstr/>
      </vt:variant>
      <vt:variant>
        <vt:i4>5046323</vt:i4>
      </vt:variant>
      <vt:variant>
        <vt:i4>39</vt:i4>
      </vt:variant>
      <vt:variant>
        <vt:i4>0</vt:i4>
      </vt:variant>
      <vt:variant>
        <vt:i4>5</vt:i4>
      </vt:variant>
      <vt:variant>
        <vt:lpwstr>http://www.rcgp.org.uk/docs/nMRCGP_12%20Competency%20Areas%20in%20detail.doc</vt:lpwstr>
      </vt:variant>
      <vt:variant>
        <vt:lpwstr/>
      </vt:variant>
      <vt:variant>
        <vt:i4>6226003</vt:i4>
      </vt:variant>
      <vt:variant>
        <vt:i4>36</vt:i4>
      </vt:variant>
      <vt:variant>
        <vt:i4>0</vt:i4>
      </vt:variant>
      <vt:variant>
        <vt:i4>5</vt:i4>
      </vt:variant>
      <vt:variant>
        <vt:lpwstr>http://mrd.mail.yahoo.com/compose?To=kingkj%40doctors.org.uk</vt:lpwstr>
      </vt:variant>
      <vt:variant>
        <vt:lpwstr/>
      </vt:variant>
      <vt:variant>
        <vt:i4>5111877</vt:i4>
      </vt:variant>
      <vt:variant>
        <vt:i4>33</vt:i4>
      </vt:variant>
      <vt:variant>
        <vt:i4>0</vt:i4>
      </vt:variant>
      <vt:variant>
        <vt:i4>5</vt:i4>
      </vt:variant>
      <vt:variant>
        <vt:lpwstr>http://mrd.mail.yahoo.com/compose?To=michaeljdawson%40doctors.org.uk</vt:lpwstr>
      </vt:variant>
      <vt:variant>
        <vt:lpwstr/>
      </vt:variant>
      <vt:variant>
        <vt:i4>2949214</vt:i4>
      </vt:variant>
      <vt:variant>
        <vt:i4>30</vt:i4>
      </vt:variant>
      <vt:variant>
        <vt:i4>0</vt:i4>
      </vt:variant>
      <vt:variant>
        <vt:i4>5</vt:i4>
      </vt:variant>
      <vt:variant>
        <vt:lpwstr>mailto:michaeljdawson@doctors.org.uk</vt:lpwstr>
      </vt:variant>
      <vt:variant>
        <vt:lpwstr/>
      </vt:variant>
      <vt:variant>
        <vt:i4>4259967</vt:i4>
      </vt:variant>
      <vt:variant>
        <vt:i4>27</vt:i4>
      </vt:variant>
      <vt:variant>
        <vt:i4>0</vt:i4>
      </vt:variant>
      <vt:variant>
        <vt:i4>5</vt:i4>
      </vt:variant>
      <vt:variant>
        <vt:lpwstr>mailto:kevinilsley@btinternet.com</vt:lpwstr>
      </vt:variant>
      <vt:variant>
        <vt:lpwstr/>
      </vt:variant>
      <vt:variant>
        <vt:i4>2359308</vt:i4>
      </vt:variant>
      <vt:variant>
        <vt:i4>24</vt:i4>
      </vt:variant>
      <vt:variant>
        <vt:i4>0</vt:i4>
      </vt:variant>
      <vt:variant>
        <vt:i4>5</vt:i4>
      </vt:variant>
      <vt:variant>
        <vt:lpwstr>mailto:martyn.hughes@springmead.nhs.uk</vt:lpwstr>
      </vt:variant>
      <vt:variant>
        <vt:lpwstr/>
      </vt:variant>
      <vt:variant>
        <vt:i4>4325435</vt:i4>
      </vt:variant>
      <vt:variant>
        <vt:i4>21</vt:i4>
      </vt:variant>
      <vt:variant>
        <vt:i4>0</vt:i4>
      </vt:variant>
      <vt:variant>
        <vt:i4>5</vt:i4>
      </vt:variant>
      <vt:variant>
        <vt:lpwstr>mailto:bitty.muller@btinternet.com</vt:lpwstr>
      </vt:variant>
      <vt:variant>
        <vt:lpwstr/>
      </vt:variant>
      <vt:variant>
        <vt:i4>4259872</vt:i4>
      </vt:variant>
      <vt:variant>
        <vt:i4>18</vt:i4>
      </vt:variant>
      <vt:variant>
        <vt:i4>0</vt:i4>
      </vt:variant>
      <vt:variant>
        <vt:i4>5</vt:i4>
      </vt:variant>
      <vt:variant>
        <vt:lpwstr>mailto:shake.seigel@btinternet.com</vt:lpwstr>
      </vt:variant>
      <vt:variant>
        <vt:lpwstr/>
      </vt:variant>
      <vt:variant>
        <vt:i4>3932232</vt:i4>
      </vt:variant>
      <vt:variant>
        <vt:i4>15</vt:i4>
      </vt:variant>
      <vt:variant>
        <vt:i4>0</vt:i4>
      </vt:variant>
      <vt:variant>
        <vt:i4>5</vt:i4>
      </vt:variant>
      <vt:variant>
        <vt:lpwstr>mailto:kingkj@doctors.org.uk</vt:lpwstr>
      </vt:variant>
      <vt:variant>
        <vt:lpwstr/>
      </vt:variant>
      <vt:variant>
        <vt:i4>393289</vt:i4>
      </vt:variant>
      <vt:variant>
        <vt:i4>12</vt:i4>
      </vt:variant>
      <vt:variant>
        <vt:i4>0</vt:i4>
      </vt:variant>
      <vt:variant>
        <vt:i4>5</vt:i4>
      </vt:variant>
      <vt:variant>
        <vt:lpwstr>http://www.faculty.londondeanery.ac.uk/e-learning/diversity-equal-opportunities-and-human-rights</vt:lpwstr>
      </vt:variant>
      <vt:variant>
        <vt:lpwstr/>
      </vt:variant>
      <vt:variant>
        <vt:i4>7340134</vt:i4>
      </vt:variant>
      <vt:variant>
        <vt:i4>9</vt:i4>
      </vt:variant>
      <vt:variant>
        <vt:i4>0</vt:i4>
      </vt:variant>
      <vt:variant>
        <vt:i4>5</vt:i4>
      </vt:variant>
      <vt:variant>
        <vt:lpwstr>http://www.corelearningunit.nhs.uk/SignIn.aspx</vt:lpwstr>
      </vt:variant>
      <vt:variant>
        <vt:lpwstr/>
      </vt:variant>
      <vt:variant>
        <vt:i4>7929906</vt:i4>
      </vt:variant>
      <vt:variant>
        <vt:i4>6</vt:i4>
      </vt:variant>
      <vt:variant>
        <vt:i4>0</vt:i4>
      </vt:variant>
      <vt:variant>
        <vt:i4>5</vt:i4>
      </vt:variant>
      <vt:variant>
        <vt:lpwstr>http://www.doctors.net.uk/ecme/wfrmOverview.aspx?moduleid=1374</vt:lpwstr>
      </vt:variant>
      <vt:variant>
        <vt:lpwstr/>
      </vt:variant>
      <vt:variant>
        <vt:i4>4390912</vt:i4>
      </vt:variant>
      <vt:variant>
        <vt:i4>3</vt:i4>
      </vt:variant>
      <vt:variant>
        <vt:i4>0</vt:i4>
      </vt:variant>
      <vt:variant>
        <vt:i4>5</vt:i4>
      </vt:variant>
      <vt:variant>
        <vt:lpwstr>http://www.middletonhalltrust.co.uk/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Trainers Workbook 2011</dc:title>
  <dc:creator>Bitty Muller;Michael Dawson</dc:creator>
  <cp:lastModifiedBy>Ramesh Mehay</cp:lastModifiedBy>
  <cp:revision>2</cp:revision>
  <cp:lastPrinted>2013-04-15T10:31:00Z</cp:lastPrinted>
  <dcterms:created xsi:type="dcterms:W3CDTF">2018-10-22T20:49:00Z</dcterms:created>
  <dcterms:modified xsi:type="dcterms:W3CDTF">2018-10-22T20:49:00Z</dcterms:modified>
</cp:coreProperties>
</file>